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37" w:rsidRPr="00142137" w:rsidRDefault="00142137" w:rsidP="00142137">
      <w:pPr>
        <w:jc w:val="center"/>
        <w:rPr>
          <w:rFonts w:ascii="黑体" w:eastAsia="黑体" w:hAnsi="黑体" w:hint="eastAsia"/>
          <w:b/>
          <w:sz w:val="36"/>
          <w:szCs w:val="36"/>
        </w:rPr>
      </w:pPr>
      <w:r w:rsidRPr="00142137">
        <w:rPr>
          <w:rFonts w:ascii="黑体" w:eastAsia="黑体" w:hAnsi="黑体" w:hint="eastAsia"/>
          <w:b/>
          <w:sz w:val="36"/>
          <w:szCs w:val="36"/>
        </w:rPr>
        <w:t>湖南省2020年考试录用公务员笔试</w:t>
      </w:r>
    </w:p>
    <w:p w:rsidR="00142137" w:rsidRPr="00142137" w:rsidRDefault="00142137" w:rsidP="00142137">
      <w:pPr>
        <w:jc w:val="center"/>
        <w:rPr>
          <w:rFonts w:ascii="黑体" w:eastAsia="黑体" w:hAnsi="黑体" w:hint="eastAsia"/>
          <w:b/>
          <w:sz w:val="36"/>
          <w:szCs w:val="36"/>
        </w:rPr>
      </w:pPr>
      <w:r w:rsidRPr="00142137">
        <w:rPr>
          <w:rFonts w:ascii="黑体" w:eastAsia="黑体" w:hAnsi="黑体" w:hint="eastAsia"/>
          <w:b/>
          <w:sz w:val="36"/>
          <w:szCs w:val="36"/>
        </w:rPr>
        <w:t>考生新冠肺炎疫情防控告知书</w:t>
      </w:r>
    </w:p>
    <w:p w:rsidR="00142137" w:rsidRDefault="00142137" w:rsidP="00142137">
      <w:r>
        <w:t xml:space="preserve"> </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为保障广大考生和考务工作人员生命安全和身体健康，确保录用公务员笔试工作安全进行，请所有考生知悉、理解、配合、支持录用公务员笔试防疫的措施和要求。</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一、请广大考生近期注意做好自我健康管理，在笔试前14天（7月11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二、来自国内疫情中高风险地区、健康码为黄码的考生，应于笔试当天入场时提供7天内（7月18日及以后日期）新冠病毒核酸检测阴性证明。建议至少提前15天到达考点所在城市或湖南省境内其他低风险地区，自觉接受隔离观察、健康管理和核酸检测。</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三、为保证考生能准时进入考场参加考试，请事前打印好本人考前24小时内的健康码和通信大数据行程卡状态信息彩色截图（包含个人相关信息和更新日期）并确保打印的图片信息完整、清晰。</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lastRenderedPageBreak/>
        <w:t xml:space="preserve">    四、每场次考试前，考生应至少提前1.5小时到达笔试考点。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五、以下人员不允许进入考点参加考试：</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1.无准考证、身份证，不能提供健康码和通信大数据行程卡的；</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2.现场测量体温不正常（体温≥37.3℃）或有咳嗽等急性呼吸道异常症状者，在临时观察场所适当休息后使用水银体温计再次测量体温仍然不正常，或仍有咳嗽等急性呼吸道异常症状的；</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3.考前14天内有国内疫情中高风险地区旅居史或健康码为黄码，且不能提供笔试前7天内新冠病毒核酸检测阴性证明者；</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4.7月12日零时以后入境者，仍在隔离治疗期的确诊病例、疑似病例或无症状感染者，仍在隔离观察期的密切接触者以及健康码为红码者。</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六、进入考点时两次体温测量不正常的考生，须现场签字确认，作为退费依据。</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七、 来自国内疫情中高风险地区、或健康码为黄码，且7天内（7月18日及以后日期）新冠病毒核酸检测阴性的考生，将安排在备用隔离考场考试。</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八、所有考生应注意个人防护，自备一次性医用口罩，除核验身份时按要求及时摘戴口罩外，进出考点、考场应当全程佩戴口罩。低</w:t>
      </w:r>
      <w:r w:rsidRPr="00142137">
        <w:rPr>
          <w:rFonts w:ascii="仿宋" w:eastAsia="仿宋" w:hAnsi="仿宋" w:hint="eastAsia"/>
          <w:sz w:val="28"/>
          <w:szCs w:val="28"/>
        </w:rPr>
        <w:lastRenderedPageBreak/>
        <w:t>风险地区的考生在就座后，考生可以自主决定是否继续佩戴；备用隔离考场的考生应全程佩戴口罩。考生进入考点、考场时不得因为佩戴口罩影响身份识别。</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十、考试期间，考生要自觉维护考试秩序，与其他考生保持安全距离，服从现场工作人员安排。考试结束后按监考员的指令有序离场，不得拥挤，保持人员间距。</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十一、考生在外餐饮应选择卫生条件达标的饭店就餐，避免扎堆就餐、面对面就餐，避免交谈。餐前餐后必须洗手。</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十二、考生不配合考试防疫工作、不如实报告健康状况，隐瞒或谎报旅居史、接触史、健康状况等疫情防控信息，提供虚假防疫证明材料（信息）的，取消考试资格。造成不良后果的，依法追究其法律责任。</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十三、考生在打印准考证前应认真阅读考试相关规定和纪律要求、防疫要求，并签署《湖南省2020年考试录用公务员笔试考生新冠肺炎疫情防控承诺书》，承诺已知悉告知的所有事项、证明义务和防疫要求，本人提交和现场出示的所有防疫材料（信息）均真实、有效，积极配合和服从考试防疫相关检查监测，无隐瞒或谎报旅居史、接触</w:t>
      </w:r>
      <w:r w:rsidRPr="00142137">
        <w:rPr>
          <w:rFonts w:ascii="仿宋" w:eastAsia="仿宋" w:hAnsi="仿宋" w:hint="eastAsia"/>
          <w:sz w:val="28"/>
          <w:szCs w:val="28"/>
        </w:rPr>
        <w:lastRenderedPageBreak/>
        <w:t>史、健康状况等疫情防控信息。如违反相关规定，自愿承担相关责任、接受相应处理。</w:t>
      </w:r>
    </w:p>
    <w:p w:rsidR="00142137" w:rsidRPr="00142137" w:rsidRDefault="00142137" w:rsidP="00142137">
      <w:pPr>
        <w:rPr>
          <w:rFonts w:ascii="仿宋" w:eastAsia="仿宋" w:hAnsi="仿宋" w:hint="eastAsia"/>
          <w:sz w:val="28"/>
          <w:szCs w:val="28"/>
        </w:rPr>
      </w:pPr>
      <w:r w:rsidRPr="00142137">
        <w:rPr>
          <w:rFonts w:ascii="仿宋" w:eastAsia="仿宋" w:hAnsi="仿宋" w:hint="eastAsia"/>
          <w:sz w:val="28"/>
          <w:szCs w:val="28"/>
        </w:rPr>
        <w:t xml:space="preserve">    考生打印准考证即视同为认同并签署承诺书。</w:t>
      </w:r>
    </w:p>
    <w:p w:rsidR="00142137" w:rsidRPr="00142137" w:rsidRDefault="00142137" w:rsidP="00142137">
      <w:pPr>
        <w:rPr>
          <w:rFonts w:ascii="仿宋" w:eastAsia="仿宋" w:hAnsi="仿宋"/>
          <w:sz w:val="28"/>
          <w:szCs w:val="28"/>
        </w:rPr>
      </w:pPr>
      <w:r w:rsidRPr="00142137">
        <w:rPr>
          <w:rFonts w:ascii="仿宋" w:eastAsia="仿宋" w:hAnsi="仿宋"/>
          <w:sz w:val="28"/>
          <w:szCs w:val="28"/>
        </w:rPr>
        <w:t xml:space="preserve"> </w:t>
      </w:r>
    </w:p>
    <w:p w:rsidR="00142137" w:rsidRPr="00142137" w:rsidRDefault="00142137" w:rsidP="00142137">
      <w:pPr>
        <w:rPr>
          <w:rFonts w:ascii="仿宋" w:eastAsia="仿宋" w:hAnsi="仿宋"/>
          <w:sz w:val="28"/>
          <w:szCs w:val="28"/>
        </w:rPr>
      </w:pPr>
    </w:p>
    <w:p w:rsidR="00142137" w:rsidRPr="00142137" w:rsidRDefault="00142137" w:rsidP="00142137">
      <w:pPr>
        <w:wordWrap w:val="0"/>
        <w:jc w:val="right"/>
        <w:rPr>
          <w:rFonts w:ascii="仿宋" w:eastAsia="仿宋" w:hAnsi="仿宋" w:hint="eastAsia"/>
          <w:sz w:val="28"/>
          <w:szCs w:val="28"/>
        </w:rPr>
      </w:pPr>
      <w:r w:rsidRPr="00142137">
        <w:rPr>
          <w:rFonts w:ascii="仿宋" w:eastAsia="仿宋" w:hAnsi="仿宋" w:hint="eastAsia"/>
          <w:sz w:val="28"/>
          <w:szCs w:val="28"/>
        </w:rPr>
        <w:t>湖南省人事考试院</w:t>
      </w:r>
      <w:r>
        <w:rPr>
          <w:rFonts w:ascii="仿宋" w:eastAsia="仿宋" w:hAnsi="仿宋" w:hint="eastAsia"/>
          <w:sz w:val="28"/>
          <w:szCs w:val="28"/>
        </w:rPr>
        <w:t xml:space="preserve"> </w:t>
      </w:r>
      <w:r>
        <w:rPr>
          <w:rFonts w:ascii="仿宋" w:eastAsia="仿宋" w:hAnsi="仿宋"/>
          <w:sz w:val="28"/>
          <w:szCs w:val="28"/>
        </w:rPr>
        <w:t xml:space="preserve">   </w:t>
      </w:r>
    </w:p>
    <w:p w:rsidR="00142137" w:rsidRPr="00142137" w:rsidRDefault="00142137" w:rsidP="00142137">
      <w:pPr>
        <w:wordWrap w:val="0"/>
        <w:jc w:val="right"/>
        <w:rPr>
          <w:rFonts w:ascii="仿宋" w:eastAsia="仿宋" w:hAnsi="仿宋" w:hint="eastAsia"/>
          <w:sz w:val="28"/>
          <w:szCs w:val="28"/>
        </w:rPr>
      </w:pPr>
      <w:r w:rsidRPr="00142137">
        <w:rPr>
          <w:rFonts w:ascii="仿宋" w:eastAsia="仿宋" w:hAnsi="仿宋" w:hint="eastAsia"/>
          <w:sz w:val="28"/>
          <w:szCs w:val="28"/>
        </w:rPr>
        <w:t>湖南省公务员考试测评中心</w:t>
      </w:r>
      <w:r>
        <w:rPr>
          <w:rFonts w:ascii="仿宋" w:eastAsia="仿宋" w:hAnsi="仿宋" w:hint="eastAsia"/>
          <w:sz w:val="28"/>
          <w:szCs w:val="28"/>
        </w:rPr>
        <w:t xml:space="preserve"> </w:t>
      </w:r>
      <w:r>
        <w:rPr>
          <w:rFonts w:ascii="仿宋" w:eastAsia="仿宋" w:hAnsi="仿宋"/>
          <w:sz w:val="28"/>
          <w:szCs w:val="28"/>
        </w:rPr>
        <w:t xml:space="preserve"> </w:t>
      </w:r>
    </w:p>
    <w:p w:rsidR="002E0FAF" w:rsidRPr="00142137" w:rsidRDefault="00142137" w:rsidP="00142137">
      <w:pPr>
        <w:wordWrap w:val="0"/>
        <w:jc w:val="right"/>
        <w:rPr>
          <w:rFonts w:ascii="仿宋" w:eastAsia="仿宋" w:hAnsi="仿宋"/>
          <w:sz w:val="28"/>
          <w:szCs w:val="28"/>
        </w:rPr>
      </w:pPr>
      <w:r w:rsidRPr="00142137">
        <w:rPr>
          <w:rFonts w:ascii="仿宋" w:eastAsia="仿宋" w:hAnsi="仿宋" w:hint="eastAsia"/>
          <w:sz w:val="28"/>
          <w:szCs w:val="28"/>
        </w:rPr>
        <w:t>2020年7月10日</w:t>
      </w:r>
      <w:r>
        <w:rPr>
          <w:rFonts w:ascii="仿宋" w:eastAsia="仿宋" w:hAnsi="仿宋" w:hint="eastAsia"/>
          <w:sz w:val="28"/>
          <w:szCs w:val="28"/>
        </w:rPr>
        <w:t xml:space="preserve"> </w:t>
      </w:r>
      <w:r>
        <w:rPr>
          <w:rFonts w:ascii="仿宋" w:eastAsia="仿宋" w:hAnsi="仿宋"/>
          <w:sz w:val="28"/>
          <w:szCs w:val="28"/>
        </w:rPr>
        <w:t xml:space="preserve">   </w:t>
      </w:r>
      <w:bookmarkStart w:id="0" w:name="_GoBack"/>
      <w:bookmarkEnd w:id="0"/>
    </w:p>
    <w:sectPr w:rsidR="002E0FAF" w:rsidRPr="001421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16" w:rsidRDefault="00427016" w:rsidP="00142137">
      <w:r>
        <w:separator/>
      </w:r>
    </w:p>
  </w:endnote>
  <w:endnote w:type="continuationSeparator" w:id="0">
    <w:p w:rsidR="00427016" w:rsidRDefault="00427016" w:rsidP="0014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16" w:rsidRDefault="00427016" w:rsidP="00142137">
      <w:r>
        <w:separator/>
      </w:r>
    </w:p>
  </w:footnote>
  <w:footnote w:type="continuationSeparator" w:id="0">
    <w:p w:rsidR="00427016" w:rsidRDefault="00427016" w:rsidP="00142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6D"/>
    <w:rsid w:val="0009756D"/>
    <w:rsid w:val="00142137"/>
    <w:rsid w:val="002E0FAF"/>
    <w:rsid w:val="0042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B5FFC1-EED3-41C7-BC54-ABD5C03F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2137"/>
    <w:rPr>
      <w:sz w:val="18"/>
      <w:szCs w:val="18"/>
    </w:rPr>
  </w:style>
  <w:style w:type="paragraph" w:styleId="a4">
    <w:name w:val="footer"/>
    <w:basedOn w:val="a"/>
    <w:link w:val="Char0"/>
    <w:uiPriority w:val="99"/>
    <w:unhideWhenUsed/>
    <w:rsid w:val="00142137"/>
    <w:pPr>
      <w:tabs>
        <w:tab w:val="center" w:pos="4153"/>
        <w:tab w:val="right" w:pos="8306"/>
      </w:tabs>
      <w:snapToGrid w:val="0"/>
      <w:jc w:val="left"/>
    </w:pPr>
    <w:rPr>
      <w:sz w:val="18"/>
      <w:szCs w:val="18"/>
    </w:rPr>
  </w:style>
  <w:style w:type="character" w:customStyle="1" w:styleId="Char0">
    <w:name w:val="页脚 Char"/>
    <w:basedOn w:val="a0"/>
    <w:link w:val="a4"/>
    <w:uiPriority w:val="99"/>
    <w:rsid w:val="001421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1642</Characters>
  <Application>Microsoft Office Word</Application>
  <DocSecurity>0</DocSecurity>
  <Lines>13</Lines>
  <Paragraphs>3</Paragraphs>
  <ScaleCrop>false</ScaleCrop>
  <Company>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2020-07-20T02:05:00Z</dcterms:created>
  <dcterms:modified xsi:type="dcterms:W3CDTF">2020-07-20T02:06:00Z</dcterms:modified>
</cp:coreProperties>
</file>