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五台县2020年县委党校和</w:t>
      </w: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eastAsia="zh-CN"/>
        </w:rPr>
        <w:t>政务</w:t>
      </w: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服务中心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  <w:t>公开招聘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8"/>
          <w:sz w:val="44"/>
          <w:szCs w:val="44"/>
          <w:shd w:val="clear" w:fill="FFFFFF"/>
        </w:rPr>
        <w:t>工作人员笔试有关事项的通知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157" w:afterLines="50" w:afterAutospacing="0" w:line="495" w:lineRule="atLeast"/>
        <w:ind w:left="0" w:right="0" w:firstLine="646"/>
        <w:jc w:val="left"/>
        <w:textAlignment w:val="auto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  <w:shd w:val="clear" w:fill="FFFFFF"/>
        </w:rPr>
        <w:t>为保障考生的身体健康和生命安全，确保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  <w:shd w:val="clear" w:fill="FFFFFF"/>
          <w:lang w:eastAsia="zh-CN"/>
        </w:rPr>
        <w:t>五台县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  <w:shd w:val="clear" w:fill="FFFFFF"/>
        </w:rPr>
        <w:t>2020年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  <w:shd w:val="clear" w:fill="FFFFFF"/>
          <w:lang w:eastAsia="zh-CN"/>
        </w:rPr>
        <w:t>县委党校和政务服务中心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  <w:shd w:val="clear" w:fill="FFFFFF"/>
          <w:lang w:val="en-US" w:eastAsia="zh-CN"/>
        </w:rPr>
        <w:t>公开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  <w:shd w:val="clear" w:fill="FFFFFF"/>
        </w:rPr>
        <w:t>招聘工作人员笔试的顺利进行，参照《新冠肺炎疫情防控常态化下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23"/>
          <w:sz w:val="24"/>
          <w:szCs w:val="24"/>
          <w:shd w:val="clear" w:fill="FFFFFF"/>
          <w:lang w:val="en-US" w:eastAsia="zh-CN"/>
        </w:rPr>
        <w:t>五台县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  <w:shd w:val="clear" w:fill="FFFFFF"/>
        </w:rPr>
        <w:t>高考、中考防疫工作实施细则》，现将本次考试的有关事项通知如下：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  <w:shd w:val="clear" w:fill="FFFFFF"/>
        </w:rPr>
        <w:t>考试时间：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  <w:shd w:val="clear" w:fill="FFFFFF"/>
          <w:lang w:val="en-US" w:eastAsia="zh-CN"/>
        </w:rPr>
        <w:t>2020年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  <w:shd w:val="clear" w:fill="FFFFFF"/>
          <w:lang w:val="en-US" w:eastAsia="zh-CN"/>
        </w:rPr>
        <w:t xml:space="preserve"> 8月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  <w:shd w:val="clear" w:fill="FFFFFF"/>
          <w:lang w:val="en-US" w:eastAsia="zh-CN"/>
        </w:rPr>
        <w:t xml:space="preserve">2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  <w:shd w:val="clear" w:fill="FFFFFF"/>
        </w:rPr>
        <w:t>日上午9:00 — 11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  <w:shd w:val="clear" w:fill="FFFFFF"/>
          <w:lang w:val="en-US" w:eastAsia="zh-CN"/>
        </w:rPr>
        <w:t>:00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645" w:leftChars="0"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15"/>
          <w:szCs w:val="15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  <w:shd w:val="clear" w:fill="FFFFFF"/>
          <w:lang w:val="en-US" w:eastAsia="zh-CN"/>
        </w:rPr>
        <w:t xml:space="preserve"> 考试地点：五台中学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645" w:leftChars="0" w:right="0" w:rightChars="0" w:firstLine="572" w:firstLineChars="200"/>
        <w:jc w:val="left"/>
        <w:rPr>
          <w:rFonts w:hint="eastAsia" w:ascii="微软雅黑" w:hAnsi="微软雅黑" w:eastAsia="仿宋_GB2312" w:cs="微软雅黑"/>
          <w:b w:val="0"/>
          <w:i w:val="0"/>
          <w:caps w:val="0"/>
          <w:color w:val="333333"/>
          <w:spacing w:val="23"/>
          <w:sz w:val="24"/>
          <w:szCs w:val="24"/>
          <w:lang w:eastAsia="zh-CN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  <w:shd w:val="clear" w:fill="FFFFFF"/>
          <w:lang w:val="en-US" w:eastAsia="zh-CN"/>
        </w:rPr>
        <w:t>准考证打印时间：2020年7月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  <w:shd w:val="clear" w:fill="FFFFFF"/>
          <w:lang w:val="en-US" w:eastAsia="zh-CN"/>
        </w:rPr>
        <w:t>22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  <w:shd w:val="clear" w:fill="FFFFFF"/>
          <w:lang w:val="en-US" w:eastAsia="zh-CN"/>
        </w:rPr>
        <w:t>日 — 7月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  <w:shd w:val="clear" w:fill="FFFFFF"/>
          <w:lang w:val="en-US" w:eastAsia="zh-CN"/>
        </w:rPr>
        <w:t>24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  <w:shd w:val="clear" w:fill="FFFFFF"/>
          <w:lang w:val="en-US" w:eastAsia="zh-CN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  <w:shd w:val="clear" w:fill="FFFFFF"/>
        </w:rPr>
        <w:t>二、考生入场时除携带身份证、准考证外，还需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B050"/>
          <w:spacing w:val="23"/>
          <w:sz w:val="28"/>
          <w:szCs w:val="28"/>
          <w:shd w:val="clear" w:fill="FFFFFF"/>
        </w:rPr>
        <w:t>提供14天体温监测登记表（扫码下载打印，入场时收回）、出示</w:t>
      </w:r>
      <w:r>
        <w:rPr>
          <w:rStyle w:val="8"/>
          <w:rFonts w:hint="default" w:ascii="仿宋_GB2312" w:hAnsi="微软雅黑" w:eastAsia="仿宋_GB2312" w:cs="仿宋_GB2312"/>
          <w:i w:val="0"/>
          <w:caps w:val="0"/>
          <w:color w:val="00B050"/>
          <w:spacing w:val="23"/>
          <w:sz w:val="28"/>
          <w:szCs w:val="28"/>
          <w:shd w:val="clear" w:fill="FFFFFF"/>
        </w:rPr>
        <w:t>“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B050"/>
          <w:spacing w:val="23"/>
          <w:sz w:val="28"/>
          <w:szCs w:val="28"/>
          <w:shd w:val="clear" w:fill="FFFFFF"/>
        </w:rPr>
        <w:t>健康绿码</w:t>
      </w:r>
      <w:r>
        <w:rPr>
          <w:rStyle w:val="8"/>
          <w:rFonts w:hint="default" w:ascii="仿宋_GB2312" w:hAnsi="微软雅黑" w:eastAsia="仿宋_GB2312" w:cs="仿宋_GB2312"/>
          <w:i w:val="0"/>
          <w:caps w:val="0"/>
          <w:color w:val="00B050"/>
          <w:spacing w:val="23"/>
          <w:sz w:val="28"/>
          <w:szCs w:val="28"/>
          <w:shd w:val="clear" w:fill="FFFFFF"/>
        </w:rPr>
        <w:t>”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B050"/>
          <w:spacing w:val="23"/>
          <w:sz w:val="28"/>
          <w:szCs w:val="28"/>
          <w:shd w:val="clear" w:fill="FFFFFF"/>
        </w:rPr>
        <w:t>，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23"/>
          <w:sz w:val="28"/>
          <w:szCs w:val="28"/>
          <w:shd w:val="clear" w:fill="FFFFFF"/>
        </w:rPr>
        <w:t>否则不允许参加考试。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  <w:shd w:val="clear" w:fill="FFFFFF"/>
        </w:rPr>
        <w:t>对填报虚假信息的考生，一经发现，记入考生诚信档案。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</w:rPr>
      </w:pPr>
      <w:r>
        <w:rPr>
          <w:rStyle w:val="8"/>
          <w:rFonts w:hint="default" w:ascii="仿宋_GB2312" w:hAnsi="微软雅黑" w:eastAsia="仿宋_GB2312" w:cs="仿宋_GB2312"/>
          <w:i w:val="0"/>
          <w:caps w:val="0"/>
          <w:color w:val="FF0000"/>
          <w:spacing w:val="23"/>
          <w:sz w:val="28"/>
          <w:szCs w:val="28"/>
          <w:shd w:val="clear" w:fill="FFFFFF"/>
        </w:rPr>
        <w:t>“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FF0000"/>
          <w:spacing w:val="23"/>
          <w:sz w:val="28"/>
          <w:szCs w:val="28"/>
          <w:shd w:val="clear" w:fill="FFFFFF"/>
        </w:rPr>
        <w:t>健康码</w:t>
      </w:r>
      <w:r>
        <w:rPr>
          <w:rStyle w:val="8"/>
          <w:rFonts w:hint="default" w:ascii="仿宋_GB2312" w:hAnsi="微软雅黑" w:eastAsia="仿宋_GB2312" w:cs="仿宋_GB2312"/>
          <w:i w:val="0"/>
          <w:caps w:val="0"/>
          <w:color w:val="FF0000"/>
          <w:spacing w:val="23"/>
          <w:sz w:val="28"/>
          <w:szCs w:val="28"/>
          <w:shd w:val="clear" w:fill="FFFFFF"/>
        </w:rPr>
        <w:t>”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FF0000"/>
          <w:spacing w:val="23"/>
          <w:sz w:val="28"/>
          <w:szCs w:val="28"/>
          <w:shd w:val="clear" w:fill="FFFFFF"/>
        </w:rPr>
        <w:t>非绿码的考生和来自国内中、高风险地区的考生，须提供</w:t>
      </w:r>
      <w:r>
        <w:rPr>
          <w:rStyle w:val="8"/>
          <w:rFonts w:hint="default" w:ascii="仿宋_GB2312" w:hAnsi="微软雅黑" w:eastAsia="仿宋_GB2312" w:cs="仿宋_GB2312"/>
          <w:i w:val="0"/>
          <w:caps w:val="0"/>
          <w:color w:val="FF0000"/>
          <w:spacing w:val="23"/>
          <w:sz w:val="28"/>
          <w:szCs w:val="28"/>
          <w:shd w:val="clear" w:fill="FFFFFF"/>
        </w:rPr>
        <w:t>7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FF0000"/>
          <w:spacing w:val="23"/>
          <w:sz w:val="28"/>
          <w:szCs w:val="28"/>
          <w:shd w:val="clear" w:fill="FFFFFF"/>
        </w:rPr>
        <w:t>天内新冠病毒核酸检测阴性证明方可参加考试。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23"/>
          <w:sz w:val="24"/>
          <w:szCs w:val="24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  <w:shd w:val="clear" w:fill="FFFFFF"/>
        </w:rPr>
        <w:t>三、考生应自备口罩，考试全程做好个人防护。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  <w:shd w:val="clear" w:fill="FFFFFF"/>
        </w:rPr>
        <w:t>四、考生应尽早到达考点。考点入口处设体温检测点，所有考生必须进行体温测量，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23"/>
          <w:sz w:val="24"/>
          <w:szCs w:val="24"/>
          <w:shd w:val="clear" w:fill="FFFFFF"/>
        </w:rPr>
        <w:t>体温低于37.3℃方可进入考场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  <w:shd w:val="clear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  <w:shd w:val="clear" w:fill="FFFFFF"/>
        </w:rPr>
        <w:t>五、笔试当天有发热、咳嗽等呼吸道症状的考生，应及时向考务工作人员报告。经现场医疗卫生专业人员评估后，综合研判具备参加考试条件的，由专人负责带至临时隔离考场参加笔试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  <w:shd w:val="clear" w:fill="FFFFFF"/>
          <w:lang w:eastAsia="zh-CN"/>
        </w:rPr>
        <w:t>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  <w:shd w:val="clear" w:fill="FFFFFF"/>
        </w:rPr>
        <w:t>不具备相关条件的，不得参加笔试，并按相关要求采取防控措施。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23"/>
          <w:sz w:val="24"/>
          <w:szCs w:val="24"/>
          <w:shd w:val="clear" w:fill="FFFFFF"/>
        </w:rPr>
        <w:t>六、考试结束后，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  <w:shd w:val="clear" w:fill="FFFFFF"/>
        </w:rPr>
        <w:t>考生按监考人员的要求，保持适当间距，有序离场，不得在考场、考点周围逗留。 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  <w:shd w:val="clear" w:fill="FFFFFF"/>
        </w:rPr>
        <w:t>                             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FF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FF"/>
          <w:spacing w:val="23"/>
          <w:sz w:val="24"/>
          <w:szCs w:val="24"/>
          <w:shd w:val="clear" w:fill="FFFFFF"/>
        </w:rPr>
        <w:t>注：请扫描下方二维码下载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FF"/>
          <w:spacing w:val="8"/>
          <w:sz w:val="24"/>
          <w:szCs w:val="24"/>
          <w:shd w:val="clear" w:fill="FFFFFF"/>
          <w:lang w:eastAsia="zh-CN"/>
        </w:rPr>
        <w:t>五台县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FF"/>
          <w:spacing w:val="8"/>
          <w:sz w:val="24"/>
          <w:szCs w:val="24"/>
          <w:shd w:val="clear" w:fill="FFFFFF"/>
        </w:rPr>
        <w:t>2020年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FF"/>
          <w:spacing w:val="8"/>
          <w:sz w:val="24"/>
          <w:szCs w:val="24"/>
          <w:shd w:val="clear" w:fill="FFFFFF"/>
          <w:lang w:eastAsia="zh-CN"/>
        </w:rPr>
        <w:t>县委党校和政务服务中心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1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FF"/>
          <w:spacing w:val="8"/>
          <w:sz w:val="24"/>
          <w:szCs w:val="24"/>
          <w:shd w:val="clear" w:fill="FFFFFF"/>
          <w:lang w:eastAsia="zh-CN"/>
        </w:rPr>
        <w:t>公开招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FF"/>
          <w:spacing w:val="23"/>
          <w:sz w:val="24"/>
          <w:szCs w:val="24"/>
          <w:shd w:val="clear" w:fill="FFFFFF"/>
        </w:rPr>
        <w:t>聘考试考生体温监测登记表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4"/>
          <w:szCs w:val="24"/>
        </w:rPr>
      </w:pPr>
      <w:r>
        <w:rPr>
          <w:rFonts w:ascii="楷体" w:hAnsi="楷体" w:eastAsia="楷体" w:cs="楷体"/>
          <w:b w:val="0"/>
          <w:i w:val="0"/>
          <w:caps w:val="0"/>
          <w:color w:val="333333"/>
          <w:spacing w:val="23"/>
          <w:sz w:val="24"/>
          <w:szCs w:val="24"/>
          <w:shd w:val="clear" w:fill="FFFFFF"/>
        </w:rPr>
        <w:t>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1"/>
          <w:szCs w:val="21"/>
          <w:shd w:val="clear" w:fill="FFFFFF"/>
          <w:lang w:val="en-US" w:eastAsia="zh-CN"/>
        </w:rPr>
        <w:t xml:space="preserve"> 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2160270" cy="2160270"/>
            <wp:effectExtent l="0" t="0" r="11430" b="11430"/>
            <wp:docPr id="1" name="图片 1" descr="体温监测登记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体温监测登记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1"/>
          <w:szCs w:val="21"/>
          <w:shd w:val="clear" w:fill="FFFFFF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pacing w:line="600" w:lineRule="exact"/>
        <w:jc w:val="righ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kern w:val="0"/>
          <w:sz w:val="24"/>
          <w:szCs w:val="24"/>
          <w:shd w:val="clear" w:fill="FFFFFF"/>
          <w:lang w:val="en-US" w:eastAsia="zh-CN" w:bidi="ar"/>
        </w:rPr>
        <w:t>五台县2020年县委党校和政务服务中心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 w:val="0"/>
        <w:bidi w:val="0"/>
        <w:adjustRightInd/>
        <w:spacing w:line="600" w:lineRule="exact"/>
        <w:jc w:val="right"/>
        <w:textAlignment w:val="auto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2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kern w:val="0"/>
          <w:sz w:val="24"/>
          <w:szCs w:val="24"/>
          <w:shd w:val="clear" w:fill="FFFFFF"/>
          <w:lang w:val="en-US" w:eastAsia="zh-CN" w:bidi="ar"/>
        </w:rPr>
        <w:t xml:space="preserve">公开招聘工作人员领导组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 w:val="0"/>
        <w:bidi w:val="0"/>
        <w:adjustRightIn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kern w:val="0"/>
          <w:sz w:val="24"/>
          <w:szCs w:val="24"/>
          <w:shd w:val="clear" w:fill="FFFFFF"/>
          <w:lang w:val="en-US" w:eastAsia="zh-CN" w:bidi="ar"/>
        </w:rPr>
        <w:t xml:space="preserve">2020年7月17日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12A9A2"/>
    <w:multiLevelType w:val="singleLevel"/>
    <w:tmpl w:val="9E12A9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80DDD"/>
    <w:rsid w:val="04F80DDD"/>
    <w:rsid w:val="0F004504"/>
    <w:rsid w:val="299C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2020-07-14T09:16:00Z</dcterms:created>
  <dc:creator>二虎（王新宇）</dc:creator>
  <cp:lastModifiedBy>冬天的理论(五台人事)</cp:lastModifiedBy>
  <cp:lastPrinted>2020-07-17T09:57:35Z</cp:lastPrinted>
  <dcterms:modified xsi:type="dcterms:W3CDTF">2020-07-17T10:13:16Z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