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atLeast"/>
        <w:ind w:firstLine="1767" w:firstLineChars="400"/>
        <w:outlineLvl w:val="0"/>
        <w:rPr>
          <w:rFonts w:hint="eastAsia" w:ascii="宋体" w:hAnsi="宋体" w:eastAsia="宋体" w:cs="宋体"/>
          <w:b/>
          <w:bCs/>
          <w:color w:val="191919"/>
          <w:kern w:val="36"/>
          <w:sz w:val="32"/>
          <w:szCs w:val="32"/>
        </w:rPr>
      </w:pPr>
      <w:r>
        <w:rPr>
          <w:rFonts w:hint="eastAsia" w:ascii="黑体" w:hAnsi="黑体" w:eastAsia="黑体" w:cs="黑体"/>
          <w:b/>
          <w:bCs/>
          <w:color w:val="191919"/>
          <w:kern w:val="36"/>
          <w:sz w:val="44"/>
          <w:szCs w:val="44"/>
        </w:rPr>
        <w:t>疫情期间</w:t>
      </w:r>
      <w:r>
        <w:rPr>
          <w:rFonts w:hint="eastAsia" w:ascii="黑体" w:hAnsi="黑体" w:eastAsia="黑体" w:cs="黑体"/>
          <w:b/>
          <w:bCs/>
          <w:color w:val="191919"/>
          <w:kern w:val="36"/>
          <w:sz w:val="44"/>
          <w:szCs w:val="44"/>
        </w:rPr>
        <w:t>面试</w:t>
      </w:r>
      <w:r>
        <w:rPr>
          <w:rFonts w:hint="eastAsia" w:ascii="黑体" w:hAnsi="黑体" w:eastAsia="黑体" w:cs="黑体"/>
          <w:b/>
          <w:bCs/>
          <w:color w:val="191919"/>
          <w:kern w:val="36"/>
          <w:sz w:val="44"/>
          <w:szCs w:val="44"/>
        </w:rPr>
        <w:t>考</w:t>
      </w:r>
      <w:r>
        <w:rPr>
          <w:rFonts w:hint="eastAsia" w:ascii="黑体" w:hAnsi="黑体" w:eastAsia="黑体" w:cs="黑体"/>
          <w:b/>
          <w:bCs/>
          <w:color w:val="191919"/>
          <w:kern w:val="36"/>
          <w:sz w:val="44"/>
          <w:szCs w:val="44"/>
        </w:rPr>
        <w:t>生</w:t>
      </w:r>
      <w:r>
        <w:rPr>
          <w:rFonts w:hint="eastAsia" w:ascii="黑体" w:hAnsi="黑体" w:eastAsia="黑体" w:cs="黑体"/>
          <w:b/>
          <w:bCs/>
          <w:color w:val="191919"/>
          <w:kern w:val="36"/>
          <w:sz w:val="44"/>
          <w:szCs w:val="44"/>
        </w:rPr>
        <w:t xml:space="preserve">注意事宜 </w:t>
      </w:r>
    </w:p>
    <w:p>
      <w:pPr>
        <w:widowControl/>
        <w:spacing w:line="360" w:lineRule="auto"/>
        <w:rPr>
          <w:rFonts w:hint="eastAsia" w:ascii="宋体" w:hAnsi="宋体" w:eastAsia="宋体" w:cs="宋体"/>
          <w:kern w:val="0"/>
          <w:sz w:val="32"/>
          <w:szCs w:val="32"/>
        </w:rPr>
      </w:pPr>
    </w:p>
    <w:p>
      <w:pPr>
        <w:widowControl/>
        <w:shd w:val="clear" w:color="auto" w:fill="FFFFFF"/>
        <w:snapToGrid w:val="0"/>
        <w:spacing w:line="360" w:lineRule="auto"/>
        <w:ind w:right="185" w:rightChars="88"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根据《国务院应对新冠肺炎疫情联防联控机制关于做好新冠肺炎疫情常态化防控工作的指导意见》（国发明电〔2020〕14号）及</w:t>
      </w:r>
      <w:r>
        <w:rPr>
          <w:rFonts w:hint="eastAsia" w:ascii="宋体" w:hAnsi="宋体" w:eastAsia="宋体" w:cs="宋体"/>
          <w:kern w:val="0"/>
          <w:sz w:val="32"/>
          <w:szCs w:val="32"/>
        </w:rPr>
        <w:t>濮阳市新冠肺炎疫情防控指挥部的有关规定，</w:t>
      </w:r>
      <w:r>
        <w:rPr>
          <w:rFonts w:hint="eastAsia" w:ascii="宋体" w:hAnsi="宋体" w:eastAsia="宋体" w:cs="宋体"/>
          <w:color w:val="000000"/>
          <w:kern w:val="0"/>
          <w:sz w:val="32"/>
          <w:szCs w:val="32"/>
        </w:rPr>
        <w:t>做好面试考试期间疫情防控工作，</w:t>
      </w:r>
      <w:r>
        <w:rPr>
          <w:rFonts w:hint="eastAsia" w:ascii="宋体" w:hAnsi="宋体" w:eastAsia="宋体" w:cs="宋体"/>
          <w:kern w:val="0"/>
          <w:sz w:val="32"/>
          <w:szCs w:val="32"/>
        </w:rPr>
        <w:t>参加</w:t>
      </w:r>
      <w:r>
        <w:rPr>
          <w:rFonts w:hint="eastAsia" w:ascii="宋体" w:hAnsi="宋体" w:eastAsia="宋体" w:cs="宋体"/>
          <w:kern w:val="0"/>
          <w:sz w:val="32"/>
          <w:szCs w:val="32"/>
        </w:rPr>
        <w:t>面试</w:t>
      </w:r>
      <w:r>
        <w:rPr>
          <w:rFonts w:hint="eastAsia" w:ascii="宋体" w:hAnsi="宋体" w:eastAsia="宋体" w:cs="宋体"/>
          <w:kern w:val="0"/>
          <w:sz w:val="32"/>
          <w:szCs w:val="32"/>
        </w:rPr>
        <w:t>的考生必须遵守以下要求：</w:t>
      </w:r>
    </w:p>
    <w:p>
      <w:pPr>
        <w:widowControl/>
        <w:shd w:val="clear" w:color="auto" w:fill="FFFFFF"/>
        <w:snapToGrid w:val="0"/>
        <w:spacing w:line="360" w:lineRule="auto"/>
        <w:ind w:left="142" w:right="185" w:rightChars="88"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1、考前14天内有</w:t>
      </w:r>
      <w:r>
        <w:rPr>
          <w:rFonts w:hint="eastAsia" w:ascii="宋体" w:hAnsi="宋体" w:eastAsia="宋体" w:cs="宋体"/>
          <w:sz w:val="32"/>
          <w:szCs w:val="32"/>
        </w:rPr>
        <w:t>国内疫情高中风险地区或国(境)外</w:t>
      </w:r>
      <w:r>
        <w:rPr>
          <w:rFonts w:hint="eastAsia" w:ascii="宋体" w:hAnsi="宋体" w:eastAsia="宋体" w:cs="宋体"/>
          <w:color w:val="000000"/>
          <w:kern w:val="0"/>
          <w:sz w:val="32"/>
          <w:szCs w:val="32"/>
        </w:rPr>
        <w:t>旅居史、与新冠肺炎确诊或疑似病例或无症状感染者有密切接触史、健康码为红码、有异常发热、咳嗽等急性呼吸道感染相关症状之一的考生，不能参加考试。</w:t>
      </w:r>
    </w:p>
    <w:p>
      <w:pPr>
        <w:widowControl/>
        <w:shd w:val="clear" w:color="auto" w:fill="FFFFFF"/>
        <w:snapToGrid w:val="0"/>
        <w:spacing w:line="360" w:lineRule="auto"/>
        <w:ind w:left="142" w:right="185" w:rightChars="88" w:firstLine="640" w:firstLineChars="200"/>
        <w:rPr>
          <w:rFonts w:hint="eastAsia" w:ascii="宋体" w:hAnsi="宋体" w:eastAsia="宋体" w:cs="宋体"/>
          <w:color w:val="000000"/>
          <w:kern w:val="0"/>
          <w:sz w:val="32"/>
          <w:szCs w:val="32"/>
        </w:rPr>
      </w:pPr>
      <w:r>
        <w:rPr>
          <w:rStyle w:val="8"/>
          <w:rFonts w:hint="eastAsia" w:ascii="宋体" w:hAnsi="宋体" w:eastAsia="宋体" w:cs="宋体"/>
          <w:b w:val="0"/>
          <w:bCs w:val="0"/>
          <w:color w:val="191919"/>
          <w:sz w:val="32"/>
          <w:szCs w:val="32"/>
        </w:rPr>
        <w:t>2、</w:t>
      </w:r>
      <w:r>
        <w:rPr>
          <w:rFonts w:hint="eastAsia" w:ascii="宋体" w:hAnsi="宋体" w:eastAsia="宋体" w:cs="宋体"/>
          <w:color w:val="000000"/>
          <w:kern w:val="0"/>
          <w:sz w:val="32"/>
          <w:szCs w:val="32"/>
        </w:rPr>
        <w:t>考前14天内有国内疫情中风险地区或健康码为黄码的考生，需在开始前7天内做新冠肺炎病毒核酸检测及血清学检测，检测结果正常的方可参加考试。</w:t>
      </w:r>
    </w:p>
    <w:p>
      <w:pPr>
        <w:widowControl/>
        <w:shd w:val="clear" w:color="auto" w:fill="FFFFFF"/>
        <w:snapToGrid w:val="0"/>
        <w:spacing w:line="360" w:lineRule="auto"/>
        <w:ind w:left="142" w:right="185" w:rightChars="88" w:firstLine="640" w:firstLineChars="200"/>
        <w:rPr>
          <w:rStyle w:val="8"/>
          <w:rFonts w:hint="eastAsia" w:ascii="宋体" w:hAnsi="宋体" w:eastAsia="宋体" w:cs="宋体"/>
          <w:b w:val="0"/>
          <w:bCs w:val="0"/>
          <w:color w:val="000000"/>
          <w:kern w:val="0"/>
          <w:sz w:val="32"/>
          <w:szCs w:val="32"/>
        </w:rPr>
      </w:pPr>
      <w:r>
        <w:rPr>
          <w:rFonts w:hint="eastAsia" w:ascii="宋体" w:hAnsi="宋体" w:eastAsia="宋体" w:cs="宋体"/>
          <w:sz w:val="32"/>
          <w:szCs w:val="32"/>
        </w:rPr>
        <w:t>3</w:t>
      </w:r>
      <w:r>
        <w:rPr>
          <w:rFonts w:hint="eastAsia" w:ascii="宋体" w:hAnsi="宋体" w:eastAsia="宋体" w:cs="宋体"/>
          <w:sz w:val="32"/>
          <w:szCs w:val="32"/>
        </w:rPr>
        <w:t>、对来自</w:t>
      </w:r>
      <w:r>
        <w:rPr>
          <w:rFonts w:hint="eastAsia" w:ascii="宋体" w:hAnsi="宋体" w:eastAsia="宋体" w:cs="宋体"/>
          <w:color w:val="000000"/>
          <w:kern w:val="0"/>
          <w:sz w:val="32"/>
          <w:szCs w:val="32"/>
        </w:rPr>
        <w:t>国内疫情中高风险地区或国(境)外的</w:t>
      </w:r>
      <w:r>
        <w:rPr>
          <w:rFonts w:hint="eastAsia" w:ascii="宋体" w:hAnsi="宋体" w:eastAsia="宋体" w:cs="宋体"/>
          <w:sz w:val="32"/>
          <w:szCs w:val="32"/>
        </w:rPr>
        <w:t>入</w:t>
      </w:r>
      <w:r>
        <w:rPr>
          <w:rFonts w:hint="eastAsia" w:ascii="宋体" w:hAnsi="宋体" w:eastAsia="宋体" w:cs="宋体"/>
          <w:sz w:val="32"/>
          <w:szCs w:val="32"/>
        </w:rPr>
        <w:t>清考生</w:t>
      </w:r>
      <w:r>
        <w:rPr>
          <w:rFonts w:hint="eastAsia" w:ascii="宋体" w:hAnsi="宋体" w:eastAsia="宋体" w:cs="宋体"/>
          <w:sz w:val="32"/>
          <w:szCs w:val="32"/>
        </w:rPr>
        <w:t>要在抵</w:t>
      </w:r>
      <w:r>
        <w:rPr>
          <w:rFonts w:hint="eastAsia" w:ascii="宋体" w:hAnsi="宋体" w:eastAsia="宋体" w:cs="宋体"/>
          <w:sz w:val="32"/>
          <w:szCs w:val="32"/>
        </w:rPr>
        <w:t>清</w:t>
      </w:r>
      <w:r>
        <w:rPr>
          <w:rFonts w:hint="eastAsia" w:ascii="宋体" w:hAnsi="宋体" w:eastAsia="宋体" w:cs="宋体"/>
          <w:sz w:val="32"/>
          <w:szCs w:val="32"/>
        </w:rPr>
        <w:t>前</w:t>
      </w:r>
      <w:r>
        <w:rPr>
          <w:rFonts w:hint="eastAsia" w:ascii="宋体" w:hAnsi="宋体" w:eastAsia="宋体" w:cs="宋体"/>
          <w:sz w:val="32"/>
          <w:szCs w:val="32"/>
        </w:rPr>
        <w:t>2</w:t>
      </w:r>
      <w:r>
        <w:rPr>
          <w:rFonts w:hint="eastAsia" w:ascii="宋体" w:hAnsi="宋体" w:eastAsia="宋体" w:cs="宋体"/>
          <w:sz w:val="32"/>
          <w:szCs w:val="32"/>
        </w:rPr>
        <w:t>4</w:t>
      </w:r>
      <w:r>
        <w:rPr>
          <w:rFonts w:hint="eastAsia" w:ascii="宋体" w:hAnsi="宋体" w:eastAsia="宋体" w:cs="宋体"/>
          <w:sz w:val="32"/>
          <w:szCs w:val="32"/>
        </w:rPr>
        <w:t>小时必须</w:t>
      </w:r>
      <w:r>
        <w:rPr>
          <w:rFonts w:hint="eastAsia" w:ascii="宋体" w:hAnsi="宋体" w:eastAsia="宋体" w:cs="宋体"/>
          <w:sz w:val="32"/>
          <w:szCs w:val="32"/>
        </w:rPr>
        <w:t>进行“双报告”</w:t>
      </w:r>
      <w:r>
        <w:rPr>
          <w:rFonts w:hint="eastAsia" w:ascii="宋体" w:hAnsi="宋体" w:eastAsia="宋体" w:cs="宋体"/>
          <w:sz w:val="32"/>
          <w:szCs w:val="32"/>
        </w:rPr>
        <w:t>，无有效核酸检测报告的按照规定接受核酸检测</w:t>
      </w:r>
      <w:r>
        <w:rPr>
          <w:rFonts w:hint="eastAsia" w:ascii="宋体" w:hAnsi="宋体" w:eastAsia="宋体" w:cs="宋体"/>
          <w:sz w:val="32"/>
          <w:szCs w:val="32"/>
        </w:rPr>
        <w:t>。</w:t>
      </w:r>
      <w:r>
        <w:rPr>
          <w:rFonts w:hint="eastAsia" w:ascii="宋体" w:hAnsi="宋体" w:eastAsia="宋体" w:cs="宋体"/>
          <w:sz w:val="32"/>
          <w:szCs w:val="32"/>
        </w:rPr>
        <w:t>不</w:t>
      </w:r>
      <w:r>
        <w:rPr>
          <w:rStyle w:val="8"/>
          <w:rFonts w:hint="eastAsia" w:ascii="宋体" w:hAnsi="宋体" w:eastAsia="宋体" w:cs="宋体"/>
          <w:b w:val="0"/>
          <w:bCs w:val="0"/>
          <w:color w:val="191919"/>
          <w:sz w:val="32"/>
          <w:szCs w:val="32"/>
        </w:rPr>
        <w:t>接受检测的、瞒报、谎报人员将依法严肃处理。</w:t>
      </w:r>
    </w:p>
    <w:p>
      <w:pPr>
        <w:pStyle w:val="5"/>
        <w:snapToGrid w:val="0"/>
        <w:spacing w:before="0" w:beforeAutospacing="0" w:after="0" w:afterAutospacing="0" w:line="360" w:lineRule="auto"/>
        <w:ind w:right="185" w:rightChars="88" w:firstLine="640" w:firstLineChars="200"/>
        <w:jc w:val="both"/>
        <w:rPr>
          <w:rFonts w:hint="eastAsia" w:ascii="宋体" w:hAnsi="宋体" w:eastAsia="宋体" w:cs="宋体"/>
          <w:color w:val="191919"/>
          <w:sz w:val="32"/>
          <w:szCs w:val="32"/>
        </w:rPr>
      </w:pPr>
      <w:r>
        <w:rPr>
          <w:rStyle w:val="8"/>
          <w:rFonts w:hint="eastAsia" w:ascii="宋体" w:hAnsi="宋体" w:eastAsia="宋体" w:cs="宋体"/>
          <w:b w:val="0"/>
          <w:bCs w:val="0"/>
          <w:color w:val="191919"/>
          <w:sz w:val="32"/>
          <w:szCs w:val="32"/>
        </w:rPr>
        <w:t>4</w:t>
      </w:r>
      <w:r>
        <w:rPr>
          <w:rStyle w:val="8"/>
          <w:rFonts w:hint="eastAsia" w:ascii="宋体" w:hAnsi="宋体" w:eastAsia="宋体" w:cs="宋体"/>
          <w:b w:val="0"/>
          <w:bCs w:val="0"/>
          <w:color w:val="191919"/>
          <w:sz w:val="32"/>
          <w:szCs w:val="32"/>
        </w:rPr>
        <w:t>、</w:t>
      </w:r>
      <w:r>
        <w:rPr>
          <w:rStyle w:val="8"/>
          <w:rFonts w:hint="eastAsia" w:ascii="宋体" w:hAnsi="宋体" w:eastAsia="宋体" w:cs="宋体"/>
          <w:b w:val="0"/>
          <w:bCs w:val="0"/>
          <w:color w:val="191919"/>
          <w:sz w:val="32"/>
          <w:szCs w:val="32"/>
        </w:rPr>
        <w:t>考生</w:t>
      </w:r>
      <w:r>
        <w:rPr>
          <w:rStyle w:val="8"/>
          <w:rFonts w:hint="eastAsia" w:ascii="宋体" w:hAnsi="宋体" w:eastAsia="宋体" w:cs="宋体"/>
          <w:b w:val="0"/>
          <w:bCs w:val="0"/>
          <w:color w:val="191919"/>
          <w:sz w:val="32"/>
          <w:szCs w:val="32"/>
          <w:lang w:eastAsia="zh-CN"/>
        </w:rPr>
        <w:t>领取《面试通知单》和</w:t>
      </w:r>
      <w:r>
        <w:rPr>
          <w:rStyle w:val="8"/>
          <w:rFonts w:hint="eastAsia" w:ascii="宋体" w:hAnsi="宋体" w:eastAsia="宋体" w:cs="宋体"/>
          <w:b w:val="0"/>
          <w:bCs w:val="0"/>
          <w:color w:val="191919"/>
          <w:sz w:val="32"/>
          <w:szCs w:val="32"/>
        </w:rPr>
        <w:t>进入</w:t>
      </w:r>
      <w:r>
        <w:rPr>
          <w:rStyle w:val="8"/>
          <w:rFonts w:hint="eastAsia" w:ascii="宋体" w:hAnsi="宋体" w:eastAsia="宋体" w:cs="宋体"/>
          <w:b w:val="0"/>
          <w:bCs w:val="0"/>
          <w:color w:val="191919"/>
          <w:sz w:val="32"/>
          <w:szCs w:val="32"/>
        </w:rPr>
        <w:t>面试考点</w:t>
      </w:r>
      <w:r>
        <w:rPr>
          <w:rStyle w:val="8"/>
          <w:rFonts w:hint="eastAsia" w:ascii="宋体" w:hAnsi="宋体" w:eastAsia="宋体" w:cs="宋体"/>
          <w:b w:val="0"/>
          <w:bCs w:val="0"/>
          <w:color w:val="191919"/>
          <w:sz w:val="32"/>
          <w:szCs w:val="32"/>
        </w:rPr>
        <w:t>时必须</w:t>
      </w:r>
      <w:r>
        <w:rPr>
          <w:rStyle w:val="8"/>
          <w:rFonts w:hint="eastAsia" w:ascii="宋体" w:hAnsi="宋体" w:eastAsia="宋体" w:cs="宋体"/>
          <w:b w:val="0"/>
          <w:bCs w:val="0"/>
          <w:color w:val="191919"/>
          <w:sz w:val="32"/>
          <w:szCs w:val="32"/>
        </w:rPr>
        <w:t>佩戴好口罩，</w:t>
      </w:r>
      <w:r>
        <w:rPr>
          <w:rFonts w:hint="eastAsia" w:ascii="宋体" w:hAnsi="宋体" w:eastAsia="宋体" w:cs="宋体"/>
          <w:color w:val="333333"/>
          <w:sz w:val="32"/>
          <w:szCs w:val="32"/>
        </w:rPr>
        <w:t>前后保持1米以上间隔距离有序排队，</w:t>
      </w:r>
      <w:r>
        <w:rPr>
          <w:rStyle w:val="8"/>
          <w:rFonts w:hint="eastAsia" w:ascii="宋体" w:hAnsi="宋体" w:eastAsia="宋体" w:cs="宋体"/>
          <w:b w:val="0"/>
          <w:bCs w:val="0"/>
          <w:color w:val="191919"/>
          <w:sz w:val="32"/>
          <w:szCs w:val="32"/>
        </w:rPr>
        <w:t>出示健康码、扫</w:t>
      </w:r>
      <w:r>
        <w:rPr>
          <w:rStyle w:val="8"/>
          <w:rFonts w:hint="eastAsia" w:ascii="宋体" w:hAnsi="宋体" w:eastAsia="宋体" w:cs="宋体"/>
          <w:b w:val="0"/>
          <w:bCs w:val="0"/>
          <w:color w:val="191919"/>
          <w:sz w:val="32"/>
          <w:szCs w:val="32"/>
        </w:rPr>
        <w:t>“</w:t>
      </w:r>
      <w:r>
        <w:rPr>
          <w:rStyle w:val="8"/>
          <w:rFonts w:hint="eastAsia" w:ascii="宋体" w:hAnsi="宋体" w:eastAsia="宋体" w:cs="宋体"/>
          <w:b w:val="0"/>
          <w:bCs w:val="0"/>
          <w:color w:val="191919"/>
          <w:sz w:val="32"/>
          <w:szCs w:val="32"/>
        </w:rPr>
        <w:t>行程码</w:t>
      </w:r>
      <w:r>
        <w:rPr>
          <w:rStyle w:val="8"/>
          <w:rFonts w:hint="eastAsia" w:ascii="宋体" w:hAnsi="宋体" w:eastAsia="宋体" w:cs="宋体"/>
          <w:b w:val="0"/>
          <w:bCs w:val="0"/>
          <w:color w:val="191919"/>
          <w:sz w:val="32"/>
          <w:szCs w:val="32"/>
        </w:rPr>
        <w:t>”</w:t>
      </w:r>
      <w:r>
        <w:rPr>
          <w:rStyle w:val="8"/>
          <w:rFonts w:hint="eastAsia" w:ascii="宋体" w:hAnsi="宋体" w:eastAsia="宋体" w:cs="宋体"/>
          <w:b w:val="0"/>
          <w:bCs w:val="0"/>
          <w:color w:val="191919"/>
          <w:sz w:val="32"/>
          <w:szCs w:val="32"/>
        </w:rPr>
        <w:t>，测温并</w:t>
      </w:r>
      <w:r>
        <w:rPr>
          <w:rStyle w:val="8"/>
          <w:rFonts w:hint="eastAsia" w:ascii="宋体" w:hAnsi="宋体" w:eastAsia="宋体" w:cs="宋体"/>
          <w:b w:val="0"/>
          <w:bCs w:val="0"/>
          <w:color w:val="3F3F3F" w:themeColor="text1" w:themeTint="BF"/>
          <w:sz w:val="32"/>
          <w:szCs w:val="32"/>
        </w:rPr>
        <w:t>如实</w:t>
      </w:r>
      <w:r>
        <w:rPr>
          <w:rStyle w:val="8"/>
          <w:rFonts w:hint="eastAsia" w:ascii="宋体" w:hAnsi="宋体" w:eastAsia="宋体" w:cs="宋体"/>
          <w:b w:val="0"/>
          <w:bCs w:val="0"/>
          <w:color w:val="3F3F3F" w:themeColor="text1" w:themeTint="BF"/>
          <w:sz w:val="32"/>
          <w:szCs w:val="32"/>
        </w:rPr>
        <w:t>填</w:t>
      </w:r>
      <w:r>
        <w:rPr>
          <w:rStyle w:val="8"/>
          <w:rFonts w:hint="eastAsia" w:ascii="宋体" w:hAnsi="宋体" w:eastAsia="宋体" w:cs="宋体"/>
          <w:b w:val="0"/>
          <w:bCs w:val="0"/>
          <w:color w:val="3F3F3F" w:themeColor="text1" w:themeTint="BF"/>
          <w:sz w:val="32"/>
          <w:szCs w:val="32"/>
        </w:rPr>
        <w:t>写“</w:t>
      </w:r>
      <w:r>
        <w:rPr>
          <w:rStyle w:val="8"/>
          <w:rFonts w:hint="eastAsia" w:ascii="宋体" w:hAnsi="宋体" w:eastAsia="宋体" w:cs="宋体"/>
          <w:b w:val="0"/>
          <w:bCs w:val="0"/>
          <w:color w:val="3F3F3F" w:themeColor="text1" w:themeTint="BF"/>
          <w:sz w:val="32"/>
          <w:szCs w:val="32"/>
        </w:rPr>
        <w:t>身体健康</w:t>
      </w:r>
      <w:r>
        <w:rPr>
          <w:rStyle w:val="8"/>
          <w:rFonts w:hint="eastAsia" w:ascii="宋体" w:hAnsi="宋体" w:eastAsia="宋体" w:cs="宋体"/>
          <w:b w:val="0"/>
          <w:bCs w:val="0"/>
          <w:color w:val="3F3F3F" w:themeColor="text1" w:themeTint="BF"/>
          <w:sz w:val="32"/>
          <w:szCs w:val="32"/>
        </w:rPr>
        <w:t>承诺书”</w:t>
      </w:r>
      <w:r>
        <w:rPr>
          <w:rFonts w:hint="eastAsia" w:ascii="宋体" w:hAnsi="宋体" w:eastAsia="宋体" w:cs="宋体"/>
          <w:b/>
          <w:color w:val="3F3F3F" w:themeColor="text1" w:themeTint="BF"/>
          <w:sz w:val="32"/>
          <w:szCs w:val="32"/>
        </w:rPr>
        <w:t>。</w:t>
      </w:r>
      <w:r>
        <w:rPr>
          <w:rFonts w:hint="eastAsia" w:ascii="宋体" w:hAnsi="宋体" w:eastAsia="宋体" w:cs="宋体"/>
          <w:color w:val="333333"/>
          <w:sz w:val="32"/>
          <w:szCs w:val="32"/>
        </w:rPr>
        <w:t>若出现体温≥37.3℃或有咳嗽等可疑症状的</w:t>
      </w:r>
      <w:r>
        <w:rPr>
          <w:rStyle w:val="8"/>
          <w:rFonts w:hint="eastAsia" w:ascii="宋体" w:hAnsi="宋体" w:eastAsia="宋体" w:cs="宋体"/>
          <w:b w:val="0"/>
          <w:bCs w:val="0"/>
          <w:color w:val="191919"/>
          <w:sz w:val="32"/>
          <w:szCs w:val="32"/>
        </w:rPr>
        <w:t>拒绝进入。</w:t>
      </w:r>
    </w:p>
    <w:p>
      <w:pPr>
        <w:pStyle w:val="5"/>
        <w:snapToGrid w:val="0"/>
        <w:spacing w:before="0" w:beforeAutospacing="0" w:after="0" w:afterAutospacing="0" w:line="360" w:lineRule="auto"/>
        <w:ind w:firstLine="640" w:firstLineChars="200"/>
        <w:jc w:val="both"/>
        <w:rPr>
          <w:rFonts w:hint="eastAsia" w:ascii="宋体" w:hAnsi="宋体" w:eastAsia="宋体" w:cs="宋体"/>
          <w:b/>
          <w:bCs/>
          <w:color w:val="191919"/>
          <w:sz w:val="32"/>
          <w:szCs w:val="32"/>
          <w:shd w:val="clear" w:color="auto" w:fill="FFFFFF"/>
        </w:rPr>
      </w:pPr>
      <w:r>
        <w:rPr>
          <w:rFonts w:hint="eastAsia" w:ascii="宋体" w:hAnsi="宋体" w:eastAsia="宋体" w:cs="宋体"/>
          <w:color w:val="000000"/>
          <w:sz w:val="32"/>
          <w:szCs w:val="32"/>
        </w:rPr>
        <w:t>5</w:t>
      </w:r>
      <w:r>
        <w:rPr>
          <w:rFonts w:hint="eastAsia" w:ascii="宋体" w:hAnsi="宋体" w:eastAsia="宋体" w:cs="宋体"/>
          <w:color w:val="000000"/>
          <w:sz w:val="32"/>
          <w:szCs w:val="32"/>
        </w:rPr>
        <w:t>、考生候考全程佩戴一次性医用口罩或医用外科口罩，进入考场前进行手消毒，</w:t>
      </w:r>
      <w:r>
        <w:rPr>
          <w:rFonts w:hint="eastAsia" w:ascii="宋体" w:hAnsi="宋体" w:eastAsia="宋体" w:cs="宋体"/>
          <w:color w:val="191919"/>
          <w:sz w:val="32"/>
          <w:szCs w:val="32"/>
          <w:shd w:val="clear" w:color="auto" w:fill="FFFFFF"/>
        </w:rPr>
        <w:t>否则禁止进入考场</w:t>
      </w:r>
      <w:r>
        <w:rPr>
          <w:rFonts w:hint="eastAsia" w:ascii="宋体" w:hAnsi="宋体" w:eastAsia="宋体" w:cs="宋体"/>
          <w:color w:val="191919"/>
          <w:sz w:val="32"/>
          <w:szCs w:val="32"/>
          <w:shd w:val="clear" w:color="auto" w:fill="FFFFFF"/>
        </w:rPr>
        <w:t>。</w:t>
      </w:r>
    </w:p>
    <w:p>
      <w:pPr>
        <w:pStyle w:val="5"/>
        <w:snapToGrid w:val="0"/>
        <w:spacing w:before="0" w:beforeAutospacing="0" w:after="0" w:afterAutospacing="0" w:line="360" w:lineRule="auto"/>
        <w:ind w:firstLine="668" w:firstLineChars="200"/>
        <w:jc w:val="both"/>
        <w:rPr>
          <w:rFonts w:hint="eastAsia" w:ascii="宋体" w:hAnsi="宋体" w:eastAsia="宋体" w:cs="宋体"/>
          <w:color w:val="191919"/>
          <w:sz w:val="32"/>
          <w:szCs w:val="32"/>
          <w:shd w:val="clear" w:color="auto" w:fill="FFFFFF"/>
        </w:rPr>
      </w:pPr>
      <w:r>
        <w:rPr>
          <w:rFonts w:hint="eastAsia" w:ascii="宋体" w:hAnsi="宋体" w:eastAsia="宋体" w:cs="宋体"/>
          <w:color w:val="000000" w:themeColor="text1"/>
          <w:spacing w:val="7"/>
          <w:sz w:val="32"/>
          <w:szCs w:val="32"/>
          <w:shd w:val="clear" w:color="auto" w:fill="FFFFFF"/>
        </w:rPr>
        <w:t>6</w:t>
      </w:r>
      <w:r>
        <w:rPr>
          <w:rFonts w:hint="eastAsia" w:ascii="宋体" w:hAnsi="宋体" w:eastAsia="宋体" w:cs="宋体"/>
          <w:color w:val="000000" w:themeColor="text1"/>
          <w:spacing w:val="7"/>
          <w:sz w:val="32"/>
          <w:szCs w:val="32"/>
          <w:shd w:val="clear" w:color="auto" w:fill="FFFFFF"/>
        </w:rPr>
        <w:t>、在领取《面试通知单》时，除持有效二代居民身份证和笔试准考证外，还须提供本人填写签字的《</w:t>
      </w:r>
      <w:bookmarkStart w:id="0" w:name="_Hlk45698229"/>
      <w:r>
        <w:rPr>
          <w:rFonts w:hint="eastAsia" w:ascii="宋体" w:hAnsi="宋体" w:eastAsia="宋体" w:cs="宋体"/>
          <w:color w:val="000000" w:themeColor="text1"/>
          <w:spacing w:val="7"/>
          <w:sz w:val="32"/>
          <w:szCs w:val="32"/>
          <w:shd w:val="clear" w:color="auto" w:fill="FFFFFF"/>
        </w:rPr>
        <w:t>身体</w:t>
      </w:r>
      <w:bookmarkEnd w:id="0"/>
      <w:r>
        <w:rPr>
          <w:rFonts w:hint="eastAsia" w:ascii="宋体" w:hAnsi="宋体" w:eastAsia="宋体" w:cs="宋体"/>
          <w:color w:val="000000" w:themeColor="text1"/>
          <w:spacing w:val="7"/>
          <w:sz w:val="32"/>
          <w:szCs w:val="32"/>
          <w:shd w:val="clear" w:color="auto" w:fill="FFFFFF"/>
        </w:rPr>
        <w:t>健康承诺书》（见附件1）和领取面试通知单当天彩色打印的本人健康码信息。</w:t>
      </w:r>
    </w:p>
    <w:p>
      <w:pPr>
        <w:pStyle w:val="5"/>
        <w:snapToGrid w:val="0"/>
        <w:spacing w:before="0" w:beforeAutospacing="0" w:after="0" w:afterAutospacing="0" w:line="360" w:lineRule="auto"/>
        <w:ind w:firstLine="668" w:firstLineChars="200"/>
        <w:jc w:val="both"/>
        <w:rPr>
          <w:rFonts w:hint="eastAsia" w:ascii="宋体" w:hAnsi="宋体" w:eastAsia="宋体" w:cs="宋体"/>
          <w:color w:val="191919"/>
          <w:sz w:val="32"/>
          <w:szCs w:val="32"/>
          <w:shd w:val="clear" w:color="auto" w:fill="FFFFFF"/>
        </w:rPr>
      </w:pPr>
      <w:r>
        <w:rPr>
          <w:rFonts w:hint="eastAsia" w:ascii="宋体" w:hAnsi="宋体" w:eastAsia="宋体" w:cs="宋体"/>
          <w:color w:val="000000" w:themeColor="text1"/>
          <w:spacing w:val="7"/>
          <w:sz w:val="32"/>
          <w:szCs w:val="32"/>
          <w:shd w:val="clear" w:color="auto" w:fill="FFFFFF"/>
        </w:rPr>
        <w:t>7</w:t>
      </w:r>
      <w:r>
        <w:rPr>
          <w:rFonts w:hint="eastAsia" w:ascii="宋体" w:hAnsi="宋体" w:eastAsia="宋体" w:cs="宋体"/>
          <w:color w:val="000000" w:themeColor="text1"/>
          <w:spacing w:val="7"/>
          <w:sz w:val="32"/>
          <w:szCs w:val="32"/>
          <w:shd w:val="clear" w:color="auto" w:fill="FFFFFF"/>
        </w:rPr>
        <w:t>、</w:t>
      </w:r>
      <w:r>
        <w:rPr>
          <w:rFonts w:hint="eastAsia" w:ascii="宋体" w:hAnsi="宋体" w:eastAsia="宋体" w:cs="宋体"/>
          <w:spacing w:val="7"/>
          <w:sz w:val="32"/>
          <w:szCs w:val="32"/>
          <w:shd w:val="clear" w:color="auto" w:fill="FFFFFF"/>
        </w:rPr>
        <w:t>尽量选择自带交通工具，</w:t>
      </w:r>
      <w:r>
        <w:rPr>
          <w:rFonts w:hint="eastAsia" w:ascii="宋体" w:hAnsi="宋体" w:eastAsia="宋体" w:cs="宋体"/>
          <w:color w:val="000000" w:themeColor="text1"/>
          <w:spacing w:val="7"/>
          <w:sz w:val="32"/>
          <w:szCs w:val="32"/>
          <w:shd w:val="clear" w:color="auto" w:fill="FFFFFF"/>
        </w:rPr>
        <w:t>按要求准时到达领取《面试通知单》地点和考点。</w:t>
      </w:r>
    </w:p>
    <w:p>
      <w:pPr>
        <w:pStyle w:val="5"/>
        <w:snapToGrid w:val="0"/>
        <w:spacing w:before="0" w:beforeAutospacing="0" w:after="0" w:afterAutospacing="0" w:line="360" w:lineRule="auto"/>
        <w:ind w:firstLine="480" w:firstLineChars="150"/>
        <w:jc w:val="both"/>
        <w:rPr>
          <w:rFonts w:hint="eastAsia" w:ascii="宋体" w:hAnsi="宋体" w:eastAsia="宋体" w:cs="宋体"/>
          <w:color w:val="191919"/>
          <w:sz w:val="32"/>
          <w:szCs w:val="32"/>
          <w:shd w:val="clear" w:color="auto" w:fill="FFFFFF"/>
        </w:rPr>
      </w:pPr>
      <w:r>
        <w:rPr>
          <w:rFonts w:hint="eastAsia" w:ascii="宋体" w:hAnsi="宋体" w:eastAsia="宋体" w:cs="宋体"/>
          <w:color w:val="191919"/>
          <w:sz w:val="32"/>
          <w:szCs w:val="32"/>
          <w:shd w:val="clear" w:color="auto" w:fill="FFFFFF"/>
        </w:rPr>
        <w:t xml:space="preserve">附件1  </w:t>
      </w:r>
      <w:r>
        <w:rPr>
          <w:rFonts w:hint="eastAsia" w:cs="宋体"/>
          <w:color w:val="191919"/>
          <w:sz w:val="32"/>
          <w:szCs w:val="32"/>
          <w:shd w:val="clear" w:color="auto" w:fill="FFFFFF"/>
          <w:lang w:val="en-US" w:eastAsia="zh-CN"/>
        </w:rPr>
        <w:t>2020年面试考试疫情责任</w:t>
      </w:r>
      <w:r>
        <w:rPr>
          <w:rFonts w:hint="eastAsia" w:ascii="宋体" w:hAnsi="宋体" w:eastAsia="宋体" w:cs="宋体"/>
          <w:color w:val="191919"/>
          <w:sz w:val="32"/>
          <w:szCs w:val="32"/>
          <w:shd w:val="clear" w:color="auto" w:fill="FFFFFF"/>
        </w:rPr>
        <w:t>承诺书</w:t>
      </w:r>
    </w:p>
    <w:p>
      <w:pPr>
        <w:pStyle w:val="5"/>
        <w:tabs>
          <w:tab w:val="left" w:pos="6938"/>
        </w:tabs>
        <w:snapToGrid w:val="0"/>
        <w:spacing w:before="0" w:beforeAutospacing="0" w:after="0" w:afterAutospacing="0" w:line="360" w:lineRule="auto"/>
        <w:ind w:firstLine="480" w:firstLineChars="150"/>
        <w:jc w:val="both"/>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附件2、北京疫情中风险地区名单</w:t>
      </w:r>
      <w:r>
        <w:rPr>
          <w:rStyle w:val="8"/>
          <w:rFonts w:hint="eastAsia" w:ascii="宋体" w:hAnsi="宋体" w:eastAsia="宋体" w:cs="宋体"/>
          <w:b w:val="0"/>
          <w:bCs w:val="0"/>
          <w:color w:val="191919"/>
          <w:sz w:val="32"/>
          <w:szCs w:val="32"/>
        </w:rPr>
        <w:tab/>
      </w:r>
    </w:p>
    <w:p>
      <w:pPr>
        <w:pStyle w:val="5"/>
        <w:snapToGrid w:val="0"/>
        <w:spacing w:before="0" w:beforeAutospacing="0" w:after="0" w:afterAutospacing="0" w:line="360" w:lineRule="auto"/>
        <w:ind w:firstLine="480" w:firstLineChars="150"/>
        <w:jc w:val="both"/>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附</w:t>
      </w:r>
      <w:r>
        <w:rPr>
          <w:rStyle w:val="8"/>
          <w:rFonts w:hint="eastAsia" w:ascii="宋体" w:hAnsi="宋体" w:eastAsia="宋体" w:cs="宋体"/>
          <w:b w:val="0"/>
          <w:bCs w:val="0"/>
          <w:color w:val="191919"/>
          <w:sz w:val="32"/>
          <w:szCs w:val="32"/>
        </w:rPr>
        <w:t>件</w:t>
      </w:r>
      <w:r>
        <w:rPr>
          <w:rStyle w:val="8"/>
          <w:rFonts w:hint="eastAsia" w:ascii="宋体" w:hAnsi="宋体" w:eastAsia="宋体" w:cs="宋体"/>
          <w:b w:val="0"/>
          <w:bCs w:val="0"/>
          <w:color w:val="191919"/>
          <w:sz w:val="32"/>
          <w:szCs w:val="32"/>
        </w:rPr>
        <w:t>3、行程码</w:t>
      </w:r>
    </w:p>
    <w:p>
      <w:pPr>
        <w:pStyle w:val="5"/>
        <w:snapToGrid w:val="0"/>
        <w:spacing w:before="0" w:beforeAutospacing="0" w:after="0" w:afterAutospacing="0" w:line="360" w:lineRule="auto"/>
        <w:jc w:val="both"/>
        <w:rPr>
          <w:rStyle w:val="8"/>
          <w:rFonts w:hint="eastAsia" w:ascii="宋体" w:hAnsi="宋体" w:eastAsia="宋体" w:cs="宋体"/>
          <w:b w:val="0"/>
          <w:bCs w:val="0"/>
          <w:color w:val="191919"/>
          <w:sz w:val="32"/>
          <w:szCs w:val="32"/>
        </w:rPr>
      </w:pPr>
    </w:p>
    <w:p>
      <w:pPr>
        <w:pStyle w:val="5"/>
        <w:snapToGrid w:val="0"/>
        <w:spacing w:before="0" w:beforeAutospacing="0" w:after="0" w:afterAutospacing="0" w:line="360" w:lineRule="auto"/>
        <w:jc w:val="both"/>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 xml:space="preserve"> </w:t>
      </w:r>
    </w:p>
    <w:p>
      <w:pPr>
        <w:pStyle w:val="5"/>
        <w:snapToGrid w:val="0"/>
        <w:spacing w:before="0" w:beforeAutospacing="0" w:after="0" w:afterAutospacing="0" w:line="360" w:lineRule="auto"/>
        <w:rPr>
          <w:rStyle w:val="8"/>
          <w:rFonts w:hint="eastAsia" w:ascii="宋体" w:hAnsi="宋体" w:eastAsia="宋体" w:cs="宋体"/>
          <w:b w:val="0"/>
          <w:bCs w:val="0"/>
          <w:color w:val="191919"/>
          <w:sz w:val="32"/>
          <w:szCs w:val="32"/>
        </w:rPr>
      </w:pPr>
    </w:p>
    <w:p>
      <w:pPr>
        <w:pStyle w:val="5"/>
        <w:snapToGrid w:val="0"/>
        <w:spacing w:before="0" w:beforeAutospacing="0" w:after="0" w:afterAutospacing="0" w:line="360" w:lineRule="auto"/>
        <w:rPr>
          <w:rStyle w:val="8"/>
          <w:rFonts w:hint="eastAsia" w:ascii="宋体" w:hAnsi="宋体" w:eastAsia="宋体" w:cs="宋体"/>
          <w:b w:val="0"/>
          <w:bCs w:val="0"/>
          <w:color w:val="191919"/>
          <w:sz w:val="32"/>
          <w:szCs w:val="32"/>
        </w:rPr>
      </w:pPr>
    </w:p>
    <w:p>
      <w:pPr>
        <w:pStyle w:val="5"/>
        <w:spacing w:before="0" w:beforeAutospacing="0" w:line="360" w:lineRule="auto"/>
        <w:rPr>
          <w:rStyle w:val="8"/>
          <w:rFonts w:hint="eastAsia" w:ascii="宋体" w:hAnsi="宋体" w:eastAsia="宋体" w:cs="宋体"/>
          <w:b w:val="0"/>
          <w:bCs w:val="0"/>
          <w:color w:val="191919"/>
          <w:sz w:val="32"/>
          <w:szCs w:val="32"/>
        </w:rPr>
      </w:pPr>
    </w:p>
    <w:p>
      <w:pPr>
        <w:pStyle w:val="5"/>
        <w:rPr>
          <w:rStyle w:val="8"/>
          <w:rFonts w:hint="eastAsia" w:ascii="宋体" w:hAnsi="宋体" w:eastAsia="宋体" w:cs="宋体"/>
          <w:b w:val="0"/>
          <w:bCs w:val="0"/>
          <w:color w:val="191919"/>
          <w:sz w:val="32"/>
          <w:szCs w:val="32"/>
        </w:rPr>
      </w:pPr>
    </w:p>
    <w:p>
      <w:pPr>
        <w:pStyle w:val="5"/>
        <w:ind w:firstLine="640" w:firstLineChars="200"/>
        <w:rPr>
          <w:rStyle w:val="8"/>
          <w:rFonts w:hint="eastAsia" w:ascii="宋体" w:hAnsi="宋体" w:eastAsia="宋体" w:cs="宋体"/>
          <w:b w:val="0"/>
          <w:bCs w:val="0"/>
          <w:color w:val="191919"/>
          <w:sz w:val="32"/>
          <w:szCs w:val="32"/>
        </w:rPr>
      </w:pPr>
    </w:p>
    <w:p>
      <w:pPr>
        <w:pStyle w:val="5"/>
        <w:ind w:firstLine="640" w:firstLineChars="200"/>
        <w:rPr>
          <w:rStyle w:val="8"/>
          <w:rFonts w:hint="eastAsia" w:ascii="宋体" w:hAnsi="宋体" w:eastAsia="宋体" w:cs="宋体"/>
          <w:b w:val="0"/>
          <w:bCs w:val="0"/>
          <w:color w:val="191919"/>
          <w:sz w:val="32"/>
          <w:szCs w:val="32"/>
        </w:rPr>
      </w:pPr>
    </w:p>
    <w:p>
      <w:pPr>
        <w:pStyle w:val="5"/>
        <w:ind w:firstLine="640" w:firstLineChars="200"/>
        <w:rPr>
          <w:rStyle w:val="8"/>
          <w:rFonts w:hint="eastAsia" w:ascii="宋体" w:hAnsi="宋体" w:eastAsia="宋体" w:cs="宋体"/>
          <w:b w:val="0"/>
          <w:bCs w:val="0"/>
          <w:color w:val="191919"/>
          <w:sz w:val="32"/>
          <w:szCs w:val="32"/>
        </w:rPr>
      </w:pPr>
    </w:p>
    <w:p>
      <w:pPr>
        <w:pStyle w:val="5"/>
        <w:rPr>
          <w:rStyle w:val="8"/>
          <w:rFonts w:hint="eastAsia" w:ascii="宋体" w:hAnsi="宋体" w:eastAsia="宋体" w:cs="宋体"/>
          <w:b w:val="0"/>
          <w:bCs w:val="0"/>
          <w:color w:val="191919"/>
          <w:sz w:val="32"/>
          <w:szCs w:val="32"/>
        </w:rPr>
      </w:pPr>
    </w:p>
    <w:p>
      <w:pPr>
        <w:spacing w:before="120"/>
        <w:jc w:val="left"/>
        <w:rPr>
          <w:rFonts w:hint="eastAsia" w:ascii="宋体" w:hAnsi="宋体" w:eastAsia="宋体" w:cs="宋体"/>
          <w:b w:val="0"/>
          <w:bCs/>
          <w:sz w:val="32"/>
          <w:szCs w:val="32"/>
          <w:lang w:eastAsia="zh-CN"/>
        </w:rPr>
      </w:pPr>
      <w:bookmarkStart w:id="1" w:name="_GoBack"/>
      <w:bookmarkEnd w:id="1"/>
      <w:r>
        <w:rPr>
          <w:rStyle w:val="8"/>
          <w:rFonts w:hint="eastAsia" w:ascii="宋体" w:hAnsi="宋体" w:eastAsia="宋体" w:cs="宋体"/>
          <w:b w:val="0"/>
          <w:bCs w:val="0"/>
          <w:color w:val="191919"/>
          <w:sz w:val="32"/>
          <w:szCs w:val="32"/>
        </w:rPr>
        <w:t>附件</w:t>
      </w:r>
      <w:r>
        <w:rPr>
          <w:rStyle w:val="8"/>
          <w:rFonts w:hint="eastAsia" w:ascii="宋体" w:hAnsi="宋体" w:eastAsia="宋体" w:cs="宋体"/>
          <w:b w:val="0"/>
          <w:bCs w:val="0"/>
          <w:color w:val="191919"/>
          <w:sz w:val="32"/>
          <w:szCs w:val="32"/>
          <w:lang w:val="en-US" w:eastAsia="zh-CN"/>
        </w:rPr>
        <w:t>1</w:t>
      </w:r>
      <w:r>
        <w:rPr>
          <w:rStyle w:val="8"/>
          <w:rFonts w:hint="eastAsia" w:ascii="宋体" w:hAnsi="宋体" w:eastAsia="宋体" w:cs="宋体"/>
          <w:b w:val="0"/>
          <w:bCs w:val="0"/>
          <w:color w:val="191919"/>
          <w:sz w:val="32"/>
          <w:szCs w:val="32"/>
          <w:lang w:eastAsia="zh-CN"/>
        </w:rPr>
        <w:t>：</w:t>
      </w:r>
    </w:p>
    <w:p>
      <w:pPr>
        <w:spacing w:before="120"/>
        <w:jc w:val="center"/>
        <w:rPr>
          <w:rFonts w:hint="eastAsia" w:ascii="黑体" w:hAnsi="黑体" w:eastAsia="黑体" w:cs="黑体"/>
          <w:b/>
          <w:sz w:val="36"/>
          <w:szCs w:val="36"/>
        </w:rPr>
      </w:pPr>
      <w:r>
        <w:rPr>
          <w:rFonts w:hint="eastAsia" w:ascii="黑体" w:hAnsi="黑体" w:eastAsia="黑体" w:cs="黑体"/>
          <w:b/>
          <w:sz w:val="36"/>
          <w:szCs w:val="36"/>
        </w:rPr>
        <w:t>2020年面试考试疫情责任承诺书</w:t>
      </w:r>
    </w:p>
    <w:p>
      <w:pPr>
        <w:spacing w:line="600" w:lineRule="exact"/>
        <w:ind w:left="798" w:leftChars="304" w:hanging="160" w:hangingChars="50"/>
        <w:jc w:val="left"/>
        <w:rPr>
          <w:rFonts w:hint="eastAsia" w:ascii="宋体" w:hAnsi="宋体" w:eastAsia="宋体" w:cs="宋体"/>
          <w:sz w:val="32"/>
          <w:szCs w:val="32"/>
        </w:rPr>
      </w:pPr>
    </w:p>
    <w:p>
      <w:pPr>
        <w:spacing w:line="600" w:lineRule="exact"/>
        <w:ind w:firstLine="617" w:firstLineChars="193"/>
        <w:rPr>
          <w:rFonts w:hint="eastAsia" w:ascii="宋体" w:hAnsi="宋体" w:eastAsia="宋体" w:cs="宋体"/>
          <w:sz w:val="32"/>
          <w:szCs w:val="32"/>
        </w:rPr>
      </w:pPr>
      <w:r>
        <w:rPr>
          <w:rFonts w:hint="eastAsia" w:ascii="宋体" w:hAnsi="宋体" w:eastAsia="宋体" w:cs="宋体"/>
          <w:sz w:val="32"/>
          <w:szCs w:val="32"/>
        </w:rPr>
        <w:t>本人承诺</w:t>
      </w:r>
      <w:r>
        <w:rPr>
          <w:rFonts w:hint="eastAsia" w:ascii="宋体" w:hAnsi="宋体" w:eastAsia="宋体" w:cs="宋体"/>
          <w:color w:val="000000"/>
          <w:kern w:val="0"/>
          <w:sz w:val="32"/>
          <w:szCs w:val="32"/>
        </w:rPr>
        <w:t>考前14天内无</w:t>
      </w:r>
      <w:r>
        <w:rPr>
          <w:rFonts w:hint="eastAsia" w:ascii="宋体" w:hAnsi="宋体" w:eastAsia="宋体" w:cs="宋体"/>
          <w:sz w:val="32"/>
          <w:szCs w:val="32"/>
        </w:rPr>
        <w:t>国内疫情高中风险地区或国(境)外</w:t>
      </w:r>
      <w:r>
        <w:rPr>
          <w:rFonts w:hint="eastAsia" w:ascii="宋体" w:hAnsi="宋体" w:eastAsia="宋体" w:cs="宋体"/>
          <w:color w:val="000000"/>
          <w:kern w:val="0"/>
          <w:sz w:val="32"/>
          <w:szCs w:val="32"/>
        </w:rPr>
        <w:t>旅居史，无与新冠病毒肺炎确诊或疑似病例或无症状感染者有密切接触史、无发热、咳嗽等呼吸道症状</w:t>
      </w:r>
      <w:r>
        <w:rPr>
          <w:rFonts w:hint="eastAsia" w:ascii="宋体" w:hAnsi="宋体" w:eastAsia="宋体" w:cs="宋体"/>
          <w:sz w:val="32"/>
          <w:szCs w:val="32"/>
        </w:rPr>
        <w:t xml:space="preserve"> 。   </w:t>
      </w:r>
    </w:p>
    <w:p>
      <w:pPr>
        <w:spacing w:line="600" w:lineRule="exact"/>
        <w:ind w:firstLine="617" w:firstLineChars="193"/>
        <w:rPr>
          <w:rFonts w:hint="eastAsia" w:ascii="宋体" w:hAnsi="宋体" w:eastAsia="宋体" w:cs="宋体"/>
          <w:sz w:val="32"/>
          <w:szCs w:val="32"/>
        </w:rPr>
      </w:pPr>
      <w:r>
        <w:rPr>
          <w:rFonts w:hint="eastAsia" w:ascii="宋体" w:hAnsi="宋体" w:eastAsia="宋体" w:cs="宋体"/>
          <w:sz w:val="32"/>
          <w:szCs w:val="32"/>
        </w:rPr>
        <w:t>如违反承诺，本人自愿取消面试考试资格，承担由此引起的相关责任，并按国家有关规定接受处罚。</w:t>
      </w:r>
    </w:p>
    <w:p>
      <w:pPr>
        <w:spacing w:before="120" w:after="120"/>
        <w:rPr>
          <w:rFonts w:hint="eastAsia" w:ascii="宋体" w:hAnsi="宋体" w:eastAsia="宋体" w:cs="宋体"/>
          <w:sz w:val="32"/>
          <w:szCs w:val="32"/>
        </w:rPr>
      </w:pPr>
    </w:p>
    <w:p>
      <w:pPr>
        <w:spacing w:before="120" w:after="120"/>
        <w:rPr>
          <w:rFonts w:hint="eastAsia" w:ascii="宋体" w:hAnsi="宋体" w:eastAsia="宋体" w:cs="宋体"/>
          <w:sz w:val="32"/>
          <w:szCs w:val="32"/>
        </w:rPr>
      </w:pPr>
    </w:p>
    <w:p>
      <w:pPr>
        <w:spacing w:before="312" w:beforeLines="100" w:after="120"/>
        <w:ind w:firstLine="617" w:firstLineChars="193"/>
        <w:rPr>
          <w:rFonts w:hint="eastAsia" w:ascii="宋体" w:hAnsi="宋体" w:eastAsia="宋体" w:cs="宋体"/>
          <w:sz w:val="32"/>
          <w:szCs w:val="32"/>
        </w:rPr>
      </w:pPr>
      <w:r>
        <w:rPr>
          <w:rFonts w:hint="eastAsia" w:ascii="宋体" w:hAnsi="宋体" w:eastAsia="宋体" w:cs="宋体"/>
          <w:sz w:val="32"/>
          <w:szCs w:val="32"/>
        </w:rPr>
        <w:t>考生签</w:t>
      </w:r>
      <w:r>
        <w:rPr>
          <w:rFonts w:hint="eastAsia" w:ascii="宋体" w:hAnsi="宋体" w:eastAsia="宋体" w:cs="宋体"/>
          <w:sz w:val="32"/>
          <w:szCs w:val="32"/>
          <w:lang w:eastAsia="zh-CN"/>
        </w:rPr>
        <w:t>名</w:t>
      </w:r>
      <w:r>
        <w:rPr>
          <w:rFonts w:hint="eastAsia" w:ascii="宋体" w:hAnsi="宋体" w:eastAsia="宋体" w:cs="宋体"/>
          <w:sz w:val="32"/>
          <w:szCs w:val="32"/>
        </w:rPr>
        <w:t>：</w:t>
      </w:r>
    </w:p>
    <w:p>
      <w:pPr>
        <w:spacing w:before="312" w:beforeLines="100" w:after="120"/>
        <w:ind w:firstLine="617" w:firstLineChars="193"/>
        <w:rPr>
          <w:rFonts w:hint="eastAsia" w:ascii="宋体" w:hAnsi="宋体" w:eastAsia="宋体" w:cs="宋体"/>
          <w:sz w:val="32"/>
          <w:szCs w:val="32"/>
        </w:rPr>
      </w:pPr>
      <w:r>
        <w:rPr>
          <w:rFonts w:hint="eastAsia" w:ascii="宋体" w:hAnsi="宋体" w:eastAsia="宋体" w:cs="宋体"/>
          <w:sz w:val="32"/>
          <w:szCs w:val="32"/>
        </w:rPr>
        <w:t>有效身份证</w:t>
      </w:r>
      <w:r>
        <w:rPr>
          <w:rFonts w:hint="eastAsia" w:ascii="宋体" w:hAnsi="宋体" w:eastAsia="宋体" w:cs="宋体"/>
          <w:sz w:val="32"/>
          <w:szCs w:val="32"/>
          <w:lang w:eastAsia="zh-CN"/>
        </w:rPr>
        <w:t>件</w:t>
      </w:r>
      <w:r>
        <w:rPr>
          <w:rFonts w:hint="eastAsia" w:ascii="宋体" w:hAnsi="宋体" w:eastAsia="宋体" w:cs="宋体"/>
          <w:sz w:val="32"/>
          <w:szCs w:val="32"/>
        </w:rPr>
        <w:t>号码：</w:t>
      </w:r>
    </w:p>
    <w:p>
      <w:pPr>
        <w:spacing w:before="312" w:beforeLines="100" w:after="120"/>
        <w:ind w:firstLine="617" w:firstLineChars="193"/>
        <w:rPr>
          <w:rFonts w:hint="eastAsia" w:ascii="宋体" w:hAnsi="宋体" w:eastAsia="宋体" w:cs="宋体"/>
          <w:sz w:val="32"/>
          <w:szCs w:val="32"/>
        </w:rPr>
      </w:pPr>
      <w:r>
        <w:rPr>
          <w:rFonts w:hint="eastAsia" w:ascii="宋体" w:hAnsi="宋体" w:eastAsia="宋体" w:cs="宋体"/>
          <w:sz w:val="32"/>
          <w:szCs w:val="32"/>
        </w:rPr>
        <w:t>手机号码:</w:t>
      </w:r>
    </w:p>
    <w:p>
      <w:pPr>
        <w:rPr>
          <w:rFonts w:hint="eastAsia" w:ascii="宋体" w:hAnsi="宋体" w:eastAsia="宋体" w:cs="宋体"/>
          <w:sz w:val="32"/>
          <w:szCs w:val="32"/>
        </w:rPr>
      </w:pPr>
      <w:r>
        <w:rPr>
          <w:rFonts w:hint="eastAsia" w:ascii="宋体" w:hAnsi="宋体" w:eastAsia="宋体" w:cs="宋体"/>
          <w:sz w:val="32"/>
          <w:szCs w:val="32"/>
        </w:rPr>
        <w:t xml:space="preserve">                          </w:t>
      </w:r>
    </w:p>
    <w:p>
      <w:pPr>
        <w:ind w:firstLine="5120" w:firstLineChars="1600"/>
        <w:rPr>
          <w:rFonts w:hint="eastAsia" w:ascii="宋体" w:hAnsi="宋体" w:eastAsia="宋体" w:cs="宋体"/>
          <w:sz w:val="32"/>
          <w:szCs w:val="32"/>
        </w:rPr>
      </w:pPr>
    </w:p>
    <w:p>
      <w:pPr>
        <w:ind w:firstLine="5120" w:firstLineChars="1600"/>
        <w:rPr>
          <w:rFonts w:hint="eastAsia" w:ascii="宋体" w:hAnsi="宋体" w:eastAsia="宋体" w:cs="宋体"/>
          <w:sz w:val="32"/>
          <w:szCs w:val="32"/>
        </w:rPr>
      </w:pPr>
    </w:p>
    <w:p>
      <w:pPr>
        <w:ind w:firstLine="5120" w:firstLineChars="1600"/>
        <w:rPr>
          <w:rFonts w:hint="eastAsia" w:ascii="宋体" w:hAnsi="宋体" w:eastAsia="宋体" w:cs="宋体"/>
          <w:sz w:val="32"/>
          <w:szCs w:val="32"/>
        </w:rPr>
      </w:pPr>
    </w:p>
    <w:p>
      <w:pPr>
        <w:ind w:firstLine="5120" w:firstLineChars="1600"/>
        <w:rPr>
          <w:rFonts w:hint="eastAsia" w:ascii="宋体" w:hAnsi="宋体" w:eastAsia="宋体" w:cs="宋体"/>
          <w:sz w:val="32"/>
          <w:szCs w:val="32"/>
        </w:rPr>
      </w:pPr>
      <w:r>
        <w:rPr>
          <w:rFonts w:hint="eastAsia" w:ascii="宋体" w:hAnsi="宋体" w:eastAsia="宋体" w:cs="宋体"/>
          <w:sz w:val="32"/>
          <w:szCs w:val="32"/>
        </w:rPr>
        <w:t xml:space="preserve"> 年     月     日</w:t>
      </w:r>
    </w:p>
    <w:p>
      <w:pPr>
        <w:spacing w:line="360" w:lineRule="auto"/>
        <w:ind w:left="-2" w:leftChars="-1" w:firstLine="636" w:firstLineChars="199"/>
        <w:rPr>
          <w:rFonts w:hint="eastAsia" w:ascii="宋体" w:hAnsi="宋体" w:eastAsia="宋体" w:cs="宋体"/>
          <w:kern w:val="0"/>
          <w:sz w:val="32"/>
          <w:szCs w:val="32"/>
        </w:rPr>
      </w:pPr>
    </w:p>
    <w:p>
      <w:pPr>
        <w:spacing w:line="360" w:lineRule="auto"/>
        <w:ind w:left="-2" w:leftChars="-1" w:firstLine="636" w:firstLineChars="199"/>
        <w:rPr>
          <w:rFonts w:hint="eastAsia" w:ascii="宋体" w:hAnsi="宋体" w:eastAsia="宋体" w:cs="宋体"/>
          <w:kern w:val="0"/>
          <w:sz w:val="32"/>
          <w:szCs w:val="32"/>
        </w:rPr>
      </w:pPr>
    </w:p>
    <w:p>
      <w:pPr>
        <w:pStyle w:val="5"/>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附件2：</w:t>
      </w:r>
    </w:p>
    <w:p>
      <w:pPr>
        <w:pStyle w:val="5"/>
        <w:ind w:firstLine="643" w:firstLineChars="200"/>
        <w:rPr>
          <w:rStyle w:val="8"/>
          <w:rFonts w:hint="eastAsia" w:ascii="宋体" w:hAnsi="宋体" w:eastAsia="宋体" w:cs="宋体"/>
          <w:bCs w:val="0"/>
          <w:color w:val="191919"/>
          <w:sz w:val="32"/>
          <w:szCs w:val="32"/>
        </w:rPr>
      </w:pPr>
      <w:r>
        <w:rPr>
          <w:rStyle w:val="8"/>
          <w:rFonts w:hint="eastAsia" w:ascii="宋体" w:hAnsi="宋体" w:eastAsia="宋体" w:cs="宋体"/>
          <w:bCs w:val="0"/>
          <w:color w:val="191919"/>
          <w:sz w:val="32"/>
          <w:szCs w:val="32"/>
        </w:rPr>
        <w:t>全国新冠肺炎疫情中风险地区名单</w:t>
      </w:r>
      <w:r>
        <w:rPr>
          <w:rStyle w:val="8"/>
          <w:rFonts w:hint="eastAsia" w:ascii="宋体" w:hAnsi="宋体" w:eastAsia="宋体" w:cs="宋体"/>
          <w:bCs w:val="0"/>
          <w:color w:val="191919"/>
          <w:sz w:val="32"/>
          <w:szCs w:val="32"/>
        </w:rPr>
        <w:t xml:space="preserve"> （截至 </w:t>
      </w:r>
      <w:r>
        <w:rPr>
          <w:rStyle w:val="8"/>
          <w:rFonts w:hint="eastAsia" w:ascii="宋体" w:hAnsi="宋体" w:eastAsia="宋体" w:cs="宋体"/>
          <w:bCs w:val="0"/>
          <w:color w:val="191919"/>
          <w:sz w:val="32"/>
          <w:szCs w:val="32"/>
        </w:rPr>
        <w:t>7</w:t>
      </w:r>
      <w:r>
        <w:rPr>
          <w:rStyle w:val="8"/>
          <w:rFonts w:hint="eastAsia" w:ascii="宋体" w:hAnsi="宋体" w:eastAsia="宋体" w:cs="宋体"/>
          <w:bCs w:val="0"/>
          <w:color w:val="191919"/>
          <w:sz w:val="32"/>
          <w:szCs w:val="32"/>
        </w:rPr>
        <w:t xml:space="preserve"> 月 </w:t>
      </w:r>
      <w:r>
        <w:rPr>
          <w:rStyle w:val="8"/>
          <w:rFonts w:hint="eastAsia" w:ascii="宋体" w:hAnsi="宋体" w:eastAsia="宋体" w:cs="宋体"/>
          <w:bCs w:val="0"/>
          <w:color w:val="191919"/>
          <w:sz w:val="32"/>
          <w:szCs w:val="32"/>
        </w:rPr>
        <w:t>13</w:t>
      </w:r>
      <w:r>
        <w:rPr>
          <w:rStyle w:val="8"/>
          <w:rFonts w:hint="eastAsia" w:ascii="宋体" w:hAnsi="宋体" w:eastAsia="宋体" w:cs="宋体"/>
          <w:bCs w:val="0"/>
          <w:color w:val="191919"/>
          <w:sz w:val="32"/>
          <w:szCs w:val="32"/>
        </w:rPr>
        <w:t>日）</w:t>
      </w:r>
    </w:p>
    <w:p>
      <w:pPr>
        <w:pStyle w:val="5"/>
        <w:spacing w:before="0" w:beforeAutospacing="0" w:after="0" w:afterAutospacing="0" w:line="360" w:lineRule="auto"/>
        <w:rPr>
          <w:rStyle w:val="8"/>
          <w:rFonts w:hint="eastAsia" w:ascii="宋体" w:hAnsi="宋体" w:eastAsia="宋体" w:cs="宋体"/>
          <w:b w:val="0"/>
          <w:bCs w:val="0"/>
          <w:color w:val="191919"/>
          <w:sz w:val="32"/>
          <w:szCs w:val="32"/>
        </w:rPr>
      </w:pPr>
    </w:p>
    <w:p>
      <w:pPr>
        <w:pStyle w:val="5"/>
        <w:spacing w:before="0" w:beforeAutospacing="0" w:after="0" w:afterAutospacing="0" w:line="360" w:lineRule="auto"/>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全国</w:t>
      </w:r>
      <w:r>
        <w:rPr>
          <w:rStyle w:val="8"/>
          <w:rFonts w:hint="eastAsia" w:ascii="宋体" w:hAnsi="宋体" w:eastAsia="宋体" w:cs="宋体"/>
          <w:b w:val="0"/>
          <w:bCs w:val="0"/>
          <w:color w:val="191919"/>
          <w:sz w:val="32"/>
          <w:szCs w:val="32"/>
        </w:rPr>
        <w:t>中风险地区（</w:t>
      </w:r>
      <w:r>
        <w:rPr>
          <w:rStyle w:val="8"/>
          <w:rFonts w:hint="eastAsia" w:ascii="宋体" w:hAnsi="宋体" w:eastAsia="宋体" w:cs="宋体"/>
          <w:b w:val="0"/>
          <w:bCs w:val="0"/>
          <w:color w:val="191919"/>
          <w:sz w:val="32"/>
          <w:szCs w:val="32"/>
        </w:rPr>
        <w:t>7</w:t>
      </w:r>
      <w:r>
        <w:rPr>
          <w:rStyle w:val="8"/>
          <w:rFonts w:hint="eastAsia" w:ascii="宋体" w:hAnsi="宋体" w:eastAsia="宋体" w:cs="宋体"/>
          <w:b w:val="0"/>
          <w:bCs w:val="0"/>
          <w:color w:val="191919"/>
          <w:sz w:val="32"/>
          <w:szCs w:val="32"/>
        </w:rPr>
        <w:t xml:space="preserve">个）： </w:t>
      </w:r>
      <w:r>
        <w:rPr>
          <w:rStyle w:val="8"/>
          <w:rFonts w:hint="eastAsia" w:ascii="宋体" w:hAnsi="宋体" w:eastAsia="宋体" w:cs="宋体"/>
          <w:b w:val="0"/>
          <w:bCs w:val="0"/>
          <w:color w:val="191919"/>
          <w:sz w:val="32"/>
          <w:szCs w:val="32"/>
        </w:rPr>
        <w:t xml:space="preserve">  </w:t>
      </w:r>
    </w:p>
    <w:p>
      <w:pPr>
        <w:pStyle w:val="5"/>
        <w:spacing w:line="360" w:lineRule="auto"/>
        <w:ind w:firstLine="960" w:firstLineChars="300"/>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北京市丰台区：丰台区花乡</w:t>
      </w:r>
      <w:r>
        <w:rPr>
          <w:rStyle w:val="8"/>
          <w:rFonts w:hint="eastAsia" w:ascii="宋体" w:hAnsi="宋体" w:eastAsia="宋体" w:cs="宋体"/>
          <w:b w:val="0"/>
          <w:bCs w:val="0"/>
          <w:color w:val="191919"/>
          <w:sz w:val="32"/>
          <w:szCs w:val="32"/>
        </w:rPr>
        <w:t>(地区)乡、卢沟桥街道、马家堡街道、新村街道</w:t>
      </w:r>
    </w:p>
    <w:p>
      <w:pPr>
        <w:pStyle w:val="5"/>
        <w:spacing w:before="0" w:beforeAutospacing="0" w:after="0" w:afterAutospacing="0" w:line="360" w:lineRule="auto"/>
        <w:ind w:firstLine="638"/>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北京市大兴区：青云店镇、兴丰街道、西红门</w:t>
      </w:r>
      <w:r>
        <w:rPr>
          <w:rStyle w:val="8"/>
          <w:rFonts w:hint="eastAsia" w:ascii="宋体" w:hAnsi="宋体" w:eastAsia="宋体" w:cs="宋体"/>
          <w:b w:val="0"/>
          <w:bCs w:val="0"/>
          <w:color w:val="191919"/>
          <w:sz w:val="32"/>
          <w:szCs w:val="32"/>
        </w:rPr>
        <w:t>(地区)镇</w:t>
      </w:r>
    </w:p>
    <w:p>
      <w:pPr>
        <w:pStyle w:val="5"/>
        <w:spacing w:before="0" w:beforeAutospacing="0" w:after="0" w:afterAutospacing="0" w:line="360" w:lineRule="auto"/>
        <w:ind w:firstLine="638"/>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如有调整，以</w:t>
      </w:r>
      <w:r>
        <w:rPr>
          <w:rFonts w:hint="eastAsia" w:ascii="宋体" w:hAnsi="宋体" w:eastAsia="宋体" w:cs="宋体"/>
          <w:color w:val="000000"/>
          <w:sz w:val="32"/>
          <w:szCs w:val="32"/>
          <w:shd w:val="clear" w:color="auto" w:fill="FFFFFF"/>
        </w:rPr>
        <w:t>国务院客户端小程序</w:t>
      </w:r>
      <w:r>
        <w:rPr>
          <w:rStyle w:val="8"/>
          <w:rFonts w:hint="eastAsia" w:ascii="宋体" w:hAnsi="宋体" w:eastAsia="宋体" w:cs="宋体"/>
          <w:b w:val="0"/>
          <w:color w:val="000000"/>
          <w:sz w:val="32"/>
          <w:szCs w:val="32"/>
        </w:rPr>
        <w:t>疫情风险等级查询</w:t>
      </w:r>
      <w:r>
        <w:rPr>
          <w:rFonts w:hint="eastAsia" w:ascii="宋体" w:hAnsi="宋体" w:eastAsia="宋体" w:cs="宋体"/>
          <w:color w:val="000000"/>
          <w:sz w:val="32"/>
          <w:szCs w:val="32"/>
          <w:shd w:val="clear" w:color="auto" w:fill="FFFFFF"/>
        </w:rPr>
        <w:t>系统</w:t>
      </w:r>
      <w:r>
        <w:rPr>
          <w:rStyle w:val="8"/>
          <w:rFonts w:hint="eastAsia" w:ascii="宋体" w:hAnsi="宋体" w:eastAsia="宋体" w:cs="宋体"/>
          <w:b w:val="0"/>
          <w:bCs w:val="0"/>
          <w:color w:val="191919"/>
          <w:sz w:val="32"/>
          <w:szCs w:val="32"/>
        </w:rPr>
        <w:t>公布的名单为准。</w:t>
      </w: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r>
        <w:rPr>
          <w:rStyle w:val="8"/>
          <w:rFonts w:hint="eastAsia" w:ascii="宋体" w:hAnsi="宋体" w:eastAsia="宋体" w:cs="宋体"/>
          <w:b w:val="0"/>
          <w:bCs w:val="0"/>
          <w:color w:val="191919"/>
          <w:sz w:val="32"/>
          <w:szCs w:val="32"/>
        </w:rPr>
        <w:t>附件3</w:t>
      </w:r>
    </w:p>
    <w:p>
      <w:pPr>
        <w:pStyle w:val="5"/>
        <w:spacing w:before="0" w:beforeAutospacing="0" w:after="0" w:afterAutospacing="0"/>
        <w:rPr>
          <w:rStyle w:val="8"/>
          <w:rFonts w:hint="eastAsia" w:ascii="宋体" w:hAnsi="宋体" w:eastAsia="宋体" w:cs="宋体"/>
          <w:b w:val="0"/>
          <w:bCs w:val="0"/>
          <w:color w:val="191919"/>
          <w:sz w:val="32"/>
          <w:szCs w:val="32"/>
        </w:rPr>
      </w:pPr>
    </w:p>
    <w:p>
      <w:pPr>
        <w:pStyle w:val="5"/>
        <w:spacing w:before="0" w:beforeAutospacing="0" w:after="0" w:afterAutospacing="0"/>
        <w:rPr>
          <w:rStyle w:val="8"/>
          <w:rFonts w:hint="eastAsia" w:ascii="宋体" w:hAnsi="宋体" w:eastAsia="宋体" w:cs="宋体"/>
          <w:b w:val="0"/>
          <w:bCs w:val="0"/>
          <w:color w:val="191919"/>
          <w:sz w:val="32"/>
          <w:szCs w:val="32"/>
        </w:rPr>
      </w:pPr>
      <w:r>
        <w:rPr>
          <w:rFonts w:hint="eastAsia" w:ascii="宋体" w:hAnsi="宋体" w:eastAsia="宋体" w:cs="宋体"/>
          <w:sz w:val="32"/>
          <w:szCs w:val="32"/>
        </w:rPr>
        <w:drawing>
          <wp:inline distT="0" distB="0" distL="0" distR="0">
            <wp:extent cx="4379595" cy="5243830"/>
            <wp:effectExtent l="0" t="0" r="0" b="0"/>
            <wp:docPr id="1" name="图片 1" descr="微信图片_2020070615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7061554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385703" cy="5251109"/>
                    </a:xfrm>
                    <a:prstGeom prst="rect">
                      <a:avLst/>
                    </a:prstGeom>
                    <a:noFill/>
                    <a:ln>
                      <a:noFill/>
                    </a:ln>
                  </pic:spPr>
                </pic:pic>
              </a:graphicData>
            </a:graphic>
          </wp:inline>
        </w:drawing>
      </w:r>
    </w:p>
    <w:p>
      <w:pPr>
        <w:widowControl/>
        <w:jc w:val="left"/>
        <w:rPr>
          <w:rFonts w:hint="eastAsia" w:ascii="宋体" w:hAnsi="宋体" w:eastAsia="宋体" w:cs="宋体"/>
          <w:kern w:val="0"/>
          <w:sz w:val="32"/>
          <w:szCs w:val="32"/>
        </w:rPr>
      </w:pPr>
      <w:r>
        <w:rPr>
          <w:rFonts w:hint="eastAsia" w:ascii="宋体" w:hAnsi="宋体" w:eastAsia="宋体" w:cs="宋体"/>
          <w:kern w:val="0"/>
          <w:sz w:val="32"/>
          <w:szCs w:val="32"/>
        </w:rPr>
        <w:drawing>
          <wp:inline distT="0" distB="0" distL="0" distR="0">
            <wp:extent cx="4124325" cy="5658485"/>
            <wp:effectExtent l="0" t="0" r="0" b="0"/>
            <wp:docPr id="3" name="图片 3" descr="微信图片_2020070615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7061554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129014" cy="5664907"/>
                    </a:xfrm>
                    <a:prstGeom prst="rect">
                      <a:avLst/>
                    </a:prstGeom>
                    <a:noFill/>
                    <a:ln>
                      <a:noFill/>
                    </a:ln>
                  </pic:spPr>
                </pic:pic>
              </a:graphicData>
            </a:graphic>
          </wp:inline>
        </w:drawing>
      </w:r>
    </w:p>
    <w:p>
      <w:pPr>
        <w:rPr>
          <w:rFonts w:hint="eastAsia" w:ascii="宋体" w:hAnsi="宋体" w:eastAsia="宋体" w:cs="宋体"/>
          <w:sz w:val="32"/>
          <w:szCs w:val="32"/>
        </w:rPr>
      </w:pPr>
    </w:p>
    <w:sectPr>
      <w:footerReference r:id="rId3" w:type="default"/>
      <w:pgSz w:w="11906" w:h="16838"/>
      <w:pgMar w:top="1440" w:right="8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357257"/>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5EE"/>
    <w:rsid w:val="000173BC"/>
    <w:rsid w:val="000233F4"/>
    <w:rsid w:val="00035002"/>
    <w:rsid w:val="0007253D"/>
    <w:rsid w:val="000A3A28"/>
    <w:rsid w:val="000B628B"/>
    <w:rsid w:val="000C3AC5"/>
    <w:rsid w:val="000F42B0"/>
    <w:rsid w:val="001005EE"/>
    <w:rsid w:val="0010083C"/>
    <w:rsid w:val="00102125"/>
    <w:rsid w:val="0011635A"/>
    <w:rsid w:val="00177611"/>
    <w:rsid w:val="001B1F23"/>
    <w:rsid w:val="001F1D21"/>
    <w:rsid w:val="00211F5C"/>
    <w:rsid w:val="00252507"/>
    <w:rsid w:val="00295126"/>
    <w:rsid w:val="002D021E"/>
    <w:rsid w:val="002D138F"/>
    <w:rsid w:val="002F3102"/>
    <w:rsid w:val="002F4EF2"/>
    <w:rsid w:val="00301CCE"/>
    <w:rsid w:val="003443E3"/>
    <w:rsid w:val="0035545C"/>
    <w:rsid w:val="003B7B75"/>
    <w:rsid w:val="003D1A82"/>
    <w:rsid w:val="00417EF3"/>
    <w:rsid w:val="00420509"/>
    <w:rsid w:val="00483ADD"/>
    <w:rsid w:val="00512836"/>
    <w:rsid w:val="00535B01"/>
    <w:rsid w:val="00545E58"/>
    <w:rsid w:val="005517BE"/>
    <w:rsid w:val="00565478"/>
    <w:rsid w:val="00585EBE"/>
    <w:rsid w:val="005A6081"/>
    <w:rsid w:val="005A745F"/>
    <w:rsid w:val="005E5A7C"/>
    <w:rsid w:val="006009E0"/>
    <w:rsid w:val="006272E4"/>
    <w:rsid w:val="006C3D83"/>
    <w:rsid w:val="006E1C13"/>
    <w:rsid w:val="007215B2"/>
    <w:rsid w:val="00723CB9"/>
    <w:rsid w:val="00750F7F"/>
    <w:rsid w:val="00761D59"/>
    <w:rsid w:val="00770F31"/>
    <w:rsid w:val="007711F6"/>
    <w:rsid w:val="00772EF6"/>
    <w:rsid w:val="007A0F2F"/>
    <w:rsid w:val="007D2F7D"/>
    <w:rsid w:val="00800A1C"/>
    <w:rsid w:val="0081487E"/>
    <w:rsid w:val="008B3DF4"/>
    <w:rsid w:val="00904FD9"/>
    <w:rsid w:val="00952A7B"/>
    <w:rsid w:val="00996F7B"/>
    <w:rsid w:val="00A20685"/>
    <w:rsid w:val="00A6386B"/>
    <w:rsid w:val="00A72BD1"/>
    <w:rsid w:val="00AC7585"/>
    <w:rsid w:val="00AF4E87"/>
    <w:rsid w:val="00AF569E"/>
    <w:rsid w:val="00B345E5"/>
    <w:rsid w:val="00B96809"/>
    <w:rsid w:val="00BD2AFA"/>
    <w:rsid w:val="00BD36AF"/>
    <w:rsid w:val="00C05D7E"/>
    <w:rsid w:val="00CD74EC"/>
    <w:rsid w:val="00CE26FE"/>
    <w:rsid w:val="00D0325A"/>
    <w:rsid w:val="00D050FC"/>
    <w:rsid w:val="00D6477A"/>
    <w:rsid w:val="00D7134B"/>
    <w:rsid w:val="00D8105E"/>
    <w:rsid w:val="00DC14E0"/>
    <w:rsid w:val="00DD6658"/>
    <w:rsid w:val="00DE4BC0"/>
    <w:rsid w:val="00DE5EF2"/>
    <w:rsid w:val="00E75199"/>
    <w:rsid w:val="00EB5DA0"/>
    <w:rsid w:val="00F24BA5"/>
    <w:rsid w:val="00F512C5"/>
    <w:rsid w:val="00F80E81"/>
    <w:rsid w:val="00F91867"/>
    <w:rsid w:val="00FC0F79"/>
    <w:rsid w:val="00FE580F"/>
    <w:rsid w:val="04711E5A"/>
    <w:rsid w:val="15B17F76"/>
    <w:rsid w:val="665A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9F9B9-C3A7-47B0-B191-671AEBBE500C}">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130</Words>
  <Characters>743</Characters>
  <Lines>6</Lines>
  <Paragraphs>1</Paragraphs>
  <TotalTime>1</TotalTime>
  <ScaleCrop>false</ScaleCrop>
  <LinksUpToDate>false</LinksUpToDate>
  <CharactersWithSpaces>872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2020-06-16T13:58:00Z</dcterms:created>
  <dc:creator>zheng zikuan</dc:creator>
  <cp:lastModifiedBy>Administrator</cp:lastModifiedBy>
  <dcterms:modified xsi:type="dcterms:W3CDTF">2020-07-15T02:57:53Z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