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2020年陕西省疾病预防控制中心招聘岗位表</w:t>
      </w:r>
    </w:p>
    <w:tbl>
      <w:tblPr>
        <w:tblW w:w="1384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320"/>
        <w:gridCol w:w="1335"/>
        <w:gridCol w:w="1185"/>
        <w:gridCol w:w="915"/>
        <w:gridCol w:w="3751"/>
        <w:gridCol w:w="1860"/>
        <w:gridCol w:w="1441"/>
        <w:gridCol w:w="1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事业单位 名称   (全称）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单位性质  /经费形式</w:t>
            </w:r>
          </w:p>
        </w:tc>
        <w:tc>
          <w:tcPr>
            <w:tcW w:w="2748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招聘岗位及人数</w:t>
            </w:r>
          </w:p>
        </w:tc>
        <w:tc>
          <w:tcPr>
            <w:tcW w:w="6516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招聘岗位所需资格条件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岗位简称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岗位 类别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招聘人数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专业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学历层次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学位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tblCellSpacing w:w="0" w:type="dxa"/>
        </w:trPr>
        <w:tc>
          <w:tcPr>
            <w:tcW w:w="7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陕西省疾病预防控制中心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公益一类/全额拨款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卫生应急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专技岗位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公共卫生、流行病与卫生统计学、营养与食品卫生学、劳动与环境卫生学、儿少卫生与妇幼保健学（儿少卫生方向）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硕士及以上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应急检测（微生物）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专技岗位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2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病原生物学、微生物学、生化与分子生物学、遗传学、免疫学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硕士及以上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tblCellSpacing w:w="0" w:type="dxa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应急检测（理化）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专技岗位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分析化学、药物化学、药物分析、卫生检验与检疫学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硕士及以上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公卫医师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专技岗位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3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公共卫生、流行病与卫生统计学、卫生毒理学、营养与食品卫生学、劳动与环境卫生学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硕士及以上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7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生物检验</w:t>
            </w:r>
          </w:p>
        </w:tc>
        <w:tc>
          <w:tcPr>
            <w:tcW w:w="94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专技岗位</w:t>
            </w:r>
          </w:p>
        </w:tc>
        <w:tc>
          <w:tcPr>
            <w:tcW w:w="7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1</w:t>
            </w:r>
          </w:p>
        </w:tc>
        <w:tc>
          <w:tcPr>
            <w:tcW w:w="3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病原生物学、微生物学、生化与分子生物学、遗传学、免疫学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硕士研究生及以上</w:t>
            </w:r>
          </w:p>
        </w:tc>
        <w:tc>
          <w:tcPr>
            <w:tcW w:w="11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0"/>
                <w:szCs w:val="10"/>
                <w:bdr w:val="none" w:color="auto" w:sz="0" w:space="0"/>
              </w:rPr>
              <w:t>硕士及以上</w:t>
            </w:r>
          </w:p>
        </w:tc>
        <w:tc>
          <w:tcPr>
            <w:tcW w:w="8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46EB3"/>
    <w:rsid w:val="6B5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2020-07-14T10:45:00Z</dcterms:created>
  <dc:creator>ぺ灬cc果冻ル</dc:creator>
  <cp:lastModifiedBy>ぺ灬cc果冻ル</cp:lastModifiedBy>
  <dcterms:modified xsi:type="dcterms:W3CDTF">2020-07-14T10:46:04Z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