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b/>
          <w:sz w:val="44"/>
          <w:szCs w:val="44"/>
          <w:lang w:eastAsia="zh-CN"/>
        </w:rPr>
        <w:t>面试</w:t>
      </w:r>
      <w:r>
        <w:rPr>
          <w:rFonts w:hint="eastAsia" w:ascii="宋体" w:hAnsi="宋体" w:eastAsia="宋体"/>
          <w:b/>
          <w:sz w:val="44"/>
          <w:szCs w:val="44"/>
        </w:rPr>
        <w:t>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val="en-US" w:eastAsia="zh-CN"/>
        </w:rPr>
        <w:t>承诺书</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eastAsia" w:ascii="仿宋" w:hAnsi="仿宋" w:eastAsia="仿宋"/>
          <w:sz w:val="32"/>
          <w:szCs w:val="32"/>
          <w:lang w:eastAsia="zh-CN"/>
        </w:rPr>
        <w:t>定点</w:t>
      </w:r>
      <w:r>
        <w:rPr>
          <w:rFonts w:hint="eastAsia" w:ascii="仿宋" w:hAnsi="仿宋" w:eastAsia="仿宋"/>
          <w:sz w:val="32"/>
          <w:szCs w:val="32"/>
        </w:rPr>
        <w:t>医院发热门诊就诊。</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lang w:val="en-US" w:eastAsia="zh-CN"/>
        </w:rPr>
        <w:t>1.</w:t>
      </w:r>
      <w:r>
        <w:rPr>
          <w:rFonts w:hint="eastAsia" w:ascii="仿宋" w:hAnsi="仿宋" w:eastAsia="仿宋"/>
          <w:b w:val="0"/>
          <w:bCs/>
          <w:sz w:val="32"/>
          <w:szCs w:val="32"/>
        </w:rPr>
        <w:t>14天内有境外旅居史(包括港澳台)的人员，不得参加</w:t>
      </w:r>
      <w:r>
        <w:rPr>
          <w:rFonts w:hint="eastAsia" w:ascii="仿宋" w:hAnsi="仿宋" w:eastAsia="仿宋"/>
          <w:b w:val="0"/>
          <w:bCs/>
          <w:sz w:val="32"/>
          <w:szCs w:val="32"/>
          <w:lang w:eastAsia="zh-CN"/>
        </w:rPr>
        <w:t>面试</w:t>
      </w:r>
      <w:r>
        <w:rPr>
          <w:rFonts w:hint="eastAsia" w:ascii="仿宋" w:hAnsi="仿宋" w:eastAsia="仿宋"/>
          <w:b w:val="0"/>
          <w:bCs/>
          <w:sz w:val="32"/>
          <w:szCs w:val="32"/>
        </w:rPr>
        <w:t>，入境隔离已满14天的凭解除隔离证明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个人身份证原件、面试准考证和防疫承诺书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r>
        <w:rPr>
          <w:rFonts w:hint="eastAsia" w:ascii="仿宋" w:hAnsi="仿宋" w:eastAsia="仿宋"/>
          <w:b w:val="0"/>
          <w:bCs/>
          <w:sz w:val="32"/>
          <w:szCs w:val="32"/>
        </w:rPr>
        <w:t>；</w:t>
      </w:r>
    </w:p>
    <w:p>
      <w:pPr>
        <w:spacing w:line="600" w:lineRule="atLeast"/>
        <w:ind w:firstLine="640" w:firstLineChars="200"/>
        <w:rPr>
          <w:rFonts w:ascii="Times New Roman" w:hAnsi="Times New Roman" w:eastAsia="仿宋" w:cs="Times New Roman"/>
          <w:bCs/>
          <w:sz w:val="32"/>
          <w:szCs w:val="32"/>
        </w:rPr>
      </w:pPr>
      <w:r>
        <w:rPr>
          <w:rFonts w:hint="eastAsia" w:ascii="仿宋" w:hAnsi="仿宋" w:eastAsia="仿宋"/>
          <w:b w:val="0"/>
          <w:bCs/>
          <w:sz w:val="32"/>
          <w:szCs w:val="32"/>
          <w:lang w:val="en-US" w:eastAsia="zh-CN"/>
        </w:rPr>
        <w:t>2.</w:t>
      </w:r>
      <w:r>
        <w:rPr>
          <w:rFonts w:ascii="Times New Roman" w:hAnsi="仿宋" w:eastAsia="仿宋" w:cs="Times New Roman"/>
          <w:bCs/>
          <w:sz w:val="32"/>
          <w:szCs w:val="32"/>
        </w:rPr>
        <w:t>政府规定的中高风险地区的人员，采取两次核酸检测和</w:t>
      </w:r>
      <w:r>
        <w:rPr>
          <w:rFonts w:ascii="Times New Roman" w:hAnsi="Times New Roman" w:eastAsia="仿宋" w:cs="Times New Roman"/>
          <w:bCs/>
          <w:sz w:val="32"/>
          <w:szCs w:val="32"/>
        </w:rPr>
        <w:t>14</w:t>
      </w:r>
      <w:r>
        <w:rPr>
          <w:rFonts w:ascii="Times New Roman" w:hAnsi="仿宋" w:eastAsia="仿宋" w:cs="Times New Roman"/>
          <w:bCs/>
          <w:sz w:val="32"/>
          <w:szCs w:val="32"/>
        </w:rPr>
        <w:t>天的集中隔离医学观察措施，凭解除隔离证明、核酸检测证明、手机查询</w:t>
      </w:r>
      <w:r>
        <w:rPr>
          <w:rFonts w:ascii="Times New Roman" w:hAnsi="仿宋" w:eastAsia="仿宋" w:cs="Times New Roman"/>
          <w:sz w:val="32"/>
          <w:szCs w:val="32"/>
        </w:rPr>
        <w:t>个人</w:t>
      </w:r>
      <w:r>
        <w:rPr>
          <w:rFonts w:ascii="Times New Roman" w:hAnsi="Times New Roman" w:eastAsia="仿宋" w:cs="Times New Roman"/>
          <w:sz w:val="32"/>
          <w:szCs w:val="32"/>
        </w:rPr>
        <w:t>14</w:t>
      </w:r>
      <w:r>
        <w:rPr>
          <w:rFonts w:ascii="Times New Roman" w:hAnsi="仿宋" w:eastAsia="仿宋" w:cs="Times New Roman"/>
          <w:sz w:val="32"/>
          <w:szCs w:val="32"/>
        </w:rPr>
        <w:t>天内行动轨迹（行程卡信息）、</w:t>
      </w:r>
      <w:r>
        <w:rPr>
          <w:rFonts w:ascii="Times New Roman" w:hAnsi="仿宋" w:eastAsia="仿宋" w:cs="Times New Roman"/>
          <w:bCs/>
          <w:sz w:val="32"/>
          <w:szCs w:val="32"/>
        </w:rPr>
        <w:t>个人身份证原件</w:t>
      </w:r>
      <w:r>
        <w:rPr>
          <w:rFonts w:hint="eastAsia" w:ascii="Times New Roman" w:hAnsi="仿宋" w:eastAsia="仿宋" w:cs="Times New Roman"/>
          <w:bCs/>
          <w:sz w:val="32"/>
          <w:szCs w:val="32"/>
          <w:lang w:eastAsia="zh-CN"/>
        </w:rPr>
        <w:t>、</w:t>
      </w:r>
      <w:bookmarkStart w:id="0" w:name="_GoBack"/>
      <w:bookmarkEnd w:id="0"/>
      <w:r>
        <w:rPr>
          <w:rFonts w:hint="eastAsia" w:ascii="Times New Roman" w:hAnsi="仿宋" w:eastAsia="仿宋" w:cs="Times New Roman"/>
          <w:bCs/>
          <w:sz w:val="32"/>
          <w:szCs w:val="32"/>
          <w:lang w:val="en-US" w:eastAsia="zh-CN"/>
        </w:rPr>
        <w:t>笔试准考证</w:t>
      </w:r>
      <w:r>
        <w:rPr>
          <w:rFonts w:ascii="Times New Roman" w:hAnsi="仿宋" w:eastAsia="仿宋" w:cs="Times New Roman"/>
          <w:bCs/>
          <w:sz w:val="32"/>
          <w:szCs w:val="32"/>
        </w:rPr>
        <w:t>和防疫承诺书参加面试；</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sz w:val="32"/>
          <w:szCs w:val="32"/>
        </w:rPr>
        <w:t>如有以上地区的考生或考前14天曾去过以上地区的考生请主动</w:t>
      </w:r>
      <w:r>
        <w:rPr>
          <w:rFonts w:hint="eastAsia" w:ascii="仿宋" w:hAnsi="仿宋" w:eastAsia="仿宋"/>
          <w:sz w:val="32"/>
          <w:szCs w:val="32"/>
          <w:lang w:val="en-US" w:eastAsia="zh-CN"/>
        </w:rPr>
        <w:t>到医院做核酸检测，核酸检测呈阳性者请主动就医，</w:t>
      </w:r>
      <w:r>
        <w:rPr>
          <w:rFonts w:hint="eastAsia" w:ascii="仿宋" w:hAnsi="仿宋" w:eastAsia="仿宋"/>
          <w:b/>
          <w:bCs/>
          <w:sz w:val="32"/>
          <w:szCs w:val="32"/>
          <w:lang w:val="en-US" w:eastAsia="zh-CN"/>
        </w:rPr>
        <w:t>核酸检测为阴性者请在7月17日前</w:t>
      </w:r>
      <w:r>
        <w:rPr>
          <w:rFonts w:hint="eastAsia" w:ascii="仿宋" w:hAnsi="仿宋" w:eastAsia="仿宋"/>
          <w:b/>
          <w:bCs/>
          <w:sz w:val="32"/>
          <w:szCs w:val="32"/>
        </w:rPr>
        <w:t>联系</w:t>
      </w:r>
      <w:r>
        <w:rPr>
          <w:rFonts w:hint="eastAsia" w:ascii="仿宋" w:hAnsi="仿宋" w:eastAsia="仿宋"/>
          <w:b/>
          <w:bCs/>
          <w:color w:val="auto"/>
          <w:sz w:val="32"/>
          <w:szCs w:val="32"/>
          <w:lang w:eastAsia="zh-CN"/>
        </w:rPr>
        <w:t>三亚市人力资源和社会保障局组织人事科（</w:t>
      </w:r>
      <w:r>
        <w:rPr>
          <w:rFonts w:hint="eastAsia" w:ascii="仿宋" w:hAnsi="仿宋" w:eastAsia="仿宋"/>
          <w:b/>
          <w:bCs/>
          <w:color w:val="auto"/>
          <w:sz w:val="32"/>
          <w:szCs w:val="32"/>
          <w:lang w:val="en-US" w:eastAsia="zh-CN"/>
        </w:rPr>
        <w:t>0898-88869597</w:t>
      </w:r>
      <w:r>
        <w:rPr>
          <w:rFonts w:hint="eastAsia" w:ascii="仿宋" w:hAnsi="仿宋" w:eastAsia="仿宋"/>
          <w:b/>
          <w:bCs/>
          <w:color w:val="auto"/>
          <w:sz w:val="32"/>
          <w:szCs w:val="32"/>
          <w:lang w:eastAsia="zh-CN"/>
        </w:rPr>
        <w:t>）</w:t>
      </w:r>
      <w:r>
        <w:rPr>
          <w:rFonts w:hint="eastAsia" w:ascii="仿宋" w:hAnsi="仿宋" w:eastAsia="仿宋"/>
          <w:b/>
          <w:bCs/>
          <w:sz w:val="32"/>
          <w:szCs w:val="32"/>
        </w:rPr>
        <w:t>，如实汇报情况。</w:t>
      </w:r>
      <w:r>
        <w:rPr>
          <w:rFonts w:hint="eastAsia" w:ascii="仿宋" w:hAnsi="仿宋" w:eastAsia="仿宋"/>
          <w:sz w:val="32"/>
          <w:szCs w:val="32"/>
        </w:rPr>
        <w:t>（风险区以根据</w:t>
      </w:r>
      <w:r>
        <w:rPr>
          <w:rFonts w:hint="eastAsia" w:ascii="仿宋" w:hAnsi="仿宋" w:eastAsia="仿宋"/>
          <w:sz w:val="32"/>
          <w:szCs w:val="32"/>
          <w:lang w:eastAsia="zh-CN"/>
        </w:rPr>
        <w:t>省</w:t>
      </w:r>
      <w:r>
        <w:rPr>
          <w:rFonts w:hint="eastAsia" w:ascii="仿宋" w:hAnsi="仿宋" w:eastAsia="仿宋"/>
          <w:sz w:val="32"/>
          <w:szCs w:val="32"/>
        </w:rPr>
        <w:t>新型冠状病毒肺炎疫情防控工作指挥部调整公布为主）</w:t>
      </w:r>
    </w:p>
    <w:p>
      <w:pPr>
        <w:numPr>
          <w:ilvl w:val="0"/>
          <w:numId w:val="0"/>
        </w:num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rPr>
        <w:t>对来自中高风险以外地区的人员（通过轨迹查询识别），应持有7天内核酸检测阴性证明、手机查询个人14天内行动轨迹（行程卡信息）、个人身份证原件</w:t>
      </w:r>
      <w:r>
        <w:rPr>
          <w:rFonts w:hint="eastAsia" w:ascii="仿宋" w:hAnsi="仿宋" w:eastAsia="仿宋"/>
          <w:b w:val="0"/>
          <w:bCs/>
          <w:sz w:val="32"/>
          <w:szCs w:val="32"/>
          <w:lang w:eastAsia="zh-CN"/>
        </w:rPr>
        <w:t>、</w:t>
      </w:r>
      <w:r>
        <w:rPr>
          <w:rFonts w:hint="eastAsia" w:ascii="仿宋" w:hAnsi="仿宋" w:eastAsia="仿宋"/>
          <w:b w:val="0"/>
          <w:bCs/>
          <w:sz w:val="32"/>
          <w:szCs w:val="32"/>
          <w:lang w:val="en-US" w:eastAsia="zh-CN"/>
        </w:rPr>
        <w:t>笔试准考证</w:t>
      </w:r>
      <w:r>
        <w:rPr>
          <w:rFonts w:hint="eastAsia" w:ascii="仿宋" w:hAnsi="仿宋" w:eastAsia="仿宋"/>
          <w:b w:val="0"/>
          <w:bCs/>
          <w:sz w:val="32"/>
          <w:szCs w:val="32"/>
        </w:rPr>
        <w:t>和防疫承诺书参加面试；</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笔试准考证</w:t>
      </w:r>
      <w:r>
        <w:rPr>
          <w:rFonts w:hint="eastAsia" w:ascii="仿宋" w:hAnsi="仿宋" w:eastAsia="仿宋"/>
          <w:b w:val="0"/>
          <w:bCs/>
          <w:sz w:val="32"/>
          <w:szCs w:val="32"/>
          <w:lang w:eastAsia="zh-CN"/>
        </w:rPr>
        <w:t>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请各位考生务必提高警惕，自觉主动配合做好</w:t>
      </w:r>
      <w:r>
        <w:rPr>
          <w:rFonts w:hint="eastAsia" w:ascii="仿宋" w:hAnsi="仿宋" w:eastAsia="仿宋"/>
          <w:b/>
          <w:sz w:val="32"/>
          <w:szCs w:val="32"/>
          <w:lang w:eastAsia="zh-CN"/>
        </w:rPr>
        <w:t>面试</w:t>
      </w:r>
      <w:r>
        <w:rPr>
          <w:rFonts w:hint="eastAsia" w:ascii="仿宋" w:hAnsi="仿宋" w:eastAsia="仿宋"/>
          <w:b/>
          <w:sz w:val="32"/>
          <w:szCs w:val="32"/>
        </w:rPr>
        <w:t xml:space="preserve">期间疫情防控工作，如出现任何影响疫情防控工作的个人行为，将由本人承担相关法律责任。               </w:t>
      </w:r>
    </w:p>
    <w:p>
      <w:pPr>
        <w:spacing w:line="600" w:lineRule="atLeast"/>
        <w:rPr>
          <w:rFonts w:ascii="仿宋" w:hAnsi="仿宋" w:eastAsia="仿宋" w:cs="黑体"/>
          <w:sz w:val="32"/>
          <w:szCs w:val="32"/>
        </w:rPr>
      </w:pPr>
    </w:p>
    <w:p>
      <w:pPr>
        <w:spacing w:line="600" w:lineRule="atLeast"/>
        <w:rPr>
          <w:rFonts w:ascii="仿宋" w:hAnsi="仿宋" w:eastAsia="仿宋"/>
          <w:b/>
          <w:sz w:val="32"/>
          <w:szCs w:val="32"/>
        </w:rPr>
      </w:pPr>
    </w:p>
    <w:p>
      <w:pPr>
        <w:tabs>
          <w:tab w:val="left" w:pos="6141"/>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三亚市人力资源和社会保障局</w:t>
      </w:r>
    </w:p>
    <w:p>
      <w:pPr>
        <w:tabs>
          <w:tab w:val="left" w:pos="5496"/>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2020年7月15日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F66291"/>
    <w:rsid w:val="47EE1015"/>
    <w:rsid w:val="4CEE1D65"/>
    <w:rsid w:val="4E1F0CED"/>
    <w:rsid w:val="51AE65C6"/>
    <w:rsid w:val="5E3B52D5"/>
    <w:rsid w:val="606678D2"/>
    <w:rsid w:val="69361A1B"/>
    <w:rsid w:val="7B7D33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黑体"/>
      <w:kern w:val="2"/>
      <w:sz w:val="18"/>
      <w:szCs w:val="18"/>
    </w:rPr>
  </w:style>
  <w:style w:type="character" w:customStyle="1" w:styleId="7">
    <w:name w:val="页脚 Char"/>
    <w:basedOn w:val="5"/>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南国人力集团</cp:lastModifiedBy>
  <cp:lastPrinted>2020-05-19T02:30:00Z</cp:lastPrinted>
  <dcterms:modified xsi:type="dcterms:W3CDTF">2020-07-14T15:34:56Z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_DocHome">
    <vt:r8>-2094434265</vt:r8>
  </property>
</Properties>
</file>