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新宋体" w:hAnsi="新宋体" w:eastAsia="新宋体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32"/>
          <w:szCs w:val="32"/>
          <w:lang w:eastAsia="zh-CN"/>
        </w:rPr>
        <w:t>考</w:t>
      </w:r>
      <w:r>
        <w:rPr>
          <w:rFonts w:hint="eastAsia" w:ascii="新宋体" w:hAnsi="新宋体" w:eastAsia="新宋体"/>
          <w:b/>
          <w:sz w:val="32"/>
          <w:szCs w:val="32"/>
        </w:rPr>
        <w:t>生及家庭成员（共同居住人员）体温健康登记表</w:t>
      </w:r>
    </w:p>
    <w:p>
      <w:pPr>
        <w:spacing w:line="240" w:lineRule="auto"/>
        <w:rPr>
          <w:rFonts w:hint="eastAsia" w:ascii="新宋体" w:hAnsi="新宋体" w:eastAsia="新宋体"/>
          <w:b/>
          <w:sz w:val="32"/>
          <w:szCs w:val="32"/>
        </w:rPr>
      </w:pPr>
    </w:p>
    <w:tbl>
      <w:tblPr>
        <w:tblStyle w:val="4"/>
        <w:tblpPr w:leftFromText="180" w:rightFromText="180" w:vertAnchor="text" w:horzAnchor="page" w:tblpX="1380" w:tblpY="211"/>
        <w:tblOverlap w:val="never"/>
        <w:tblW w:w="97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311"/>
        <w:gridCol w:w="727"/>
        <w:gridCol w:w="552"/>
        <w:gridCol w:w="31"/>
        <w:gridCol w:w="583"/>
        <w:gridCol w:w="145"/>
        <w:gridCol w:w="582"/>
        <w:gridCol w:w="439"/>
        <w:gridCol w:w="579"/>
        <w:gridCol w:w="587"/>
        <w:gridCol w:w="324"/>
        <w:gridCol w:w="695"/>
        <w:gridCol w:w="724"/>
        <w:gridCol w:w="587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200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75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2511" w:type="dxa"/>
            <w:gridSpan w:val="5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口</w:t>
            </w:r>
            <w:r>
              <w:t xml:space="preserve"> </w:t>
            </w:r>
            <w:r>
              <w:rPr>
                <w:rFonts w:hint="eastAsia"/>
              </w:rPr>
              <w:t>女</w:t>
            </w:r>
            <w:r>
              <w:t xml:space="preserve"> </w:t>
            </w:r>
            <w:r>
              <w:rPr>
                <w:rFonts w:hint="eastAsia"/>
              </w:rPr>
              <w:t>口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eastAsia="仿宋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现居住地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200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家庭常驻地址</w:t>
            </w:r>
          </w:p>
        </w:tc>
        <w:tc>
          <w:tcPr>
            <w:tcW w:w="2038" w:type="dxa"/>
            <w:gridSpan w:val="5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家庭成员数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200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</w:t>
            </w:r>
          </w:p>
        </w:tc>
        <w:tc>
          <w:tcPr>
            <w:tcW w:w="7723" w:type="dxa"/>
            <w:gridSpan w:val="14"/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>确诊</w:t>
            </w:r>
            <w:r>
              <w:t xml:space="preserve"> </w:t>
            </w:r>
            <w:r>
              <w:rPr>
                <w:rFonts w:hint="eastAsia"/>
              </w:rPr>
              <w:t>口</w:t>
            </w:r>
            <w:r>
              <w:t xml:space="preserve">         </w:t>
            </w:r>
            <w:r>
              <w:rPr>
                <w:rFonts w:hint="eastAsia"/>
              </w:rPr>
              <w:t>密切接触者</w:t>
            </w:r>
            <w:r>
              <w:t xml:space="preserve">  </w:t>
            </w:r>
            <w:r>
              <w:rPr>
                <w:rFonts w:hint="eastAsia"/>
              </w:rPr>
              <w:t>口</w:t>
            </w:r>
            <w:r>
              <w:t xml:space="preserve">       </w:t>
            </w:r>
            <w:r>
              <w:rPr>
                <w:rFonts w:hint="eastAsia"/>
              </w:rPr>
              <w:t>不明原因发热人员</w:t>
            </w:r>
            <w:r>
              <w:t xml:space="preserve">  </w:t>
            </w:r>
            <w:r>
              <w:rPr>
                <w:rFonts w:hint="eastAsia"/>
              </w:rPr>
              <w:t>口</w:t>
            </w:r>
            <w:r>
              <w:t xml:space="preserve">  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疑似</w:t>
            </w:r>
            <w:r>
              <w:t xml:space="preserve"> </w:t>
            </w:r>
            <w:r>
              <w:rPr>
                <w:rFonts w:hint="eastAsia"/>
              </w:rPr>
              <w:t>口</w:t>
            </w:r>
            <w:r>
              <w:t xml:space="preserve">        </w:t>
            </w:r>
            <w:r>
              <w:rPr>
                <w:rFonts w:hint="eastAsia"/>
              </w:rPr>
              <w:t>无症状感染者</w:t>
            </w:r>
            <w:r>
              <w:t xml:space="preserve"> </w:t>
            </w:r>
            <w:r>
              <w:rPr>
                <w:rFonts w:hint="eastAsia"/>
              </w:rPr>
              <w:t>口</w:t>
            </w:r>
            <w:r>
              <w:t xml:space="preserve">         </w:t>
            </w:r>
            <w:r>
              <w:rPr>
                <w:rFonts w:hint="eastAsia"/>
              </w:rPr>
              <w:t>境外出入人员</w:t>
            </w:r>
            <w:r>
              <w:t xml:space="preserve">    </w:t>
            </w:r>
            <w:r>
              <w:rPr>
                <w:rFonts w:hint="eastAsia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200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家人</w:t>
            </w:r>
          </w:p>
        </w:tc>
        <w:tc>
          <w:tcPr>
            <w:tcW w:w="7723" w:type="dxa"/>
            <w:gridSpan w:val="14"/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>确诊</w:t>
            </w:r>
            <w:r>
              <w:t xml:space="preserve"> </w:t>
            </w:r>
            <w:r>
              <w:rPr>
                <w:rFonts w:hint="eastAsia"/>
              </w:rPr>
              <w:t>口</w:t>
            </w:r>
            <w:r>
              <w:t xml:space="preserve">         </w:t>
            </w:r>
            <w:r>
              <w:rPr>
                <w:rFonts w:hint="eastAsia"/>
              </w:rPr>
              <w:t>密切接触者</w:t>
            </w:r>
            <w:r>
              <w:t xml:space="preserve">  </w:t>
            </w:r>
            <w:r>
              <w:rPr>
                <w:rFonts w:hint="eastAsia"/>
              </w:rPr>
              <w:t>口</w:t>
            </w:r>
            <w:r>
              <w:t xml:space="preserve">       </w:t>
            </w:r>
            <w:r>
              <w:rPr>
                <w:rFonts w:hint="eastAsia"/>
              </w:rPr>
              <w:t>不明原因发热人员</w:t>
            </w:r>
            <w:r>
              <w:t xml:space="preserve">  </w:t>
            </w:r>
            <w:r>
              <w:rPr>
                <w:rFonts w:hint="eastAsia"/>
              </w:rPr>
              <w:t>口</w:t>
            </w:r>
            <w:r>
              <w:t xml:space="preserve">  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疑似</w:t>
            </w:r>
            <w:r>
              <w:t xml:space="preserve"> </w:t>
            </w:r>
            <w:r>
              <w:rPr>
                <w:rFonts w:hint="eastAsia"/>
              </w:rPr>
              <w:t>口</w:t>
            </w:r>
            <w:r>
              <w:t xml:space="preserve">        </w:t>
            </w:r>
            <w:r>
              <w:rPr>
                <w:rFonts w:hint="eastAsia"/>
              </w:rPr>
              <w:t>无症状感染者</w:t>
            </w:r>
            <w:r>
              <w:t xml:space="preserve"> </w:t>
            </w:r>
            <w:r>
              <w:rPr>
                <w:rFonts w:hint="eastAsia"/>
              </w:rPr>
              <w:t>口</w:t>
            </w:r>
            <w:r>
              <w:t xml:space="preserve">         </w:t>
            </w:r>
            <w:r>
              <w:rPr>
                <w:rFonts w:hint="eastAsia"/>
              </w:rPr>
              <w:t>境外出入人员</w:t>
            </w:r>
            <w:r>
              <w:t xml:space="preserve">    </w:t>
            </w:r>
            <w:r>
              <w:rPr>
                <w:rFonts w:hint="eastAsia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0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本人是否有</w:t>
            </w:r>
          </w:p>
          <w:p>
            <w:pPr>
              <w:spacing w:line="240" w:lineRule="auto"/>
              <w:ind w:firstLine="316" w:firstLineChars="150"/>
              <w:rPr>
                <w:b/>
              </w:rPr>
            </w:pPr>
            <w:r>
              <w:rPr>
                <w:rFonts w:hint="eastAsia"/>
                <w:b/>
              </w:rPr>
              <w:t>离承经历</w:t>
            </w:r>
          </w:p>
        </w:tc>
        <w:tc>
          <w:tcPr>
            <w:tcW w:w="727" w:type="dxa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</w:rPr>
              <w:t>是口否口</w:t>
            </w:r>
          </w:p>
        </w:tc>
        <w:tc>
          <w:tcPr>
            <w:tcW w:w="116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涉及城市</w:t>
            </w:r>
          </w:p>
          <w:p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rFonts w:hint="eastAsia"/>
                <w:b/>
                <w:sz w:val="20"/>
              </w:rPr>
              <w:t>国家</w:t>
            </w:r>
          </w:p>
        </w:tc>
        <w:tc>
          <w:tcPr>
            <w:tcW w:w="116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20"/>
              </w:rPr>
              <w:t>离承时间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20"/>
              </w:rPr>
              <w:t>返承时间</w:t>
            </w: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200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共同居住家人是否有离承经历</w:t>
            </w:r>
          </w:p>
        </w:tc>
        <w:tc>
          <w:tcPr>
            <w:tcW w:w="727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是口否口</w:t>
            </w:r>
          </w:p>
        </w:tc>
        <w:tc>
          <w:tcPr>
            <w:tcW w:w="116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涉及城市</w:t>
            </w:r>
          </w:p>
          <w:p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rFonts w:hint="eastAsia"/>
                <w:b/>
                <w:sz w:val="20"/>
              </w:rPr>
              <w:t>国家</w:t>
            </w:r>
          </w:p>
        </w:tc>
        <w:tc>
          <w:tcPr>
            <w:tcW w:w="116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离承时间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返承时间</w:t>
            </w: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69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考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试</w:t>
            </w:r>
          </w:p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前</w:t>
            </w:r>
          </w:p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  <w:r>
              <w:rPr>
                <w:b/>
              </w:rPr>
              <w:t>4</w:t>
            </w:r>
          </w:p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天</w:t>
            </w:r>
          </w:p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</w:t>
            </w:r>
          </w:p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温</w:t>
            </w:r>
          </w:p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</w:t>
            </w:r>
          </w:p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康</w:t>
            </w:r>
          </w:p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登</w:t>
            </w:r>
          </w:p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记</w:t>
            </w:r>
          </w:p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表</w:t>
            </w:r>
          </w:p>
        </w:tc>
        <w:tc>
          <w:tcPr>
            <w:tcW w:w="1311" w:type="dxa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早上体温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晚上体温</w:t>
            </w:r>
          </w:p>
        </w:tc>
        <w:tc>
          <w:tcPr>
            <w:tcW w:w="3935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是否外出</w:t>
            </w:r>
          </w:p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  <w:sz w:val="16"/>
              </w:rPr>
              <w:t>地址、交通工具、是否与他人密切接触）</w:t>
            </w: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检测人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693" w:type="dxa"/>
            <w:vMerge w:val="continue"/>
            <w:vAlign w:val="center"/>
          </w:tcPr>
          <w:p>
            <w:pPr>
              <w:spacing w:line="240" w:lineRule="auto"/>
              <w:rPr>
                <w:b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  日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3935" w:type="dxa"/>
            <w:gridSpan w:val="7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693" w:type="dxa"/>
            <w:vMerge w:val="continue"/>
            <w:vAlign w:val="center"/>
          </w:tcPr>
          <w:p>
            <w:pPr>
              <w:spacing w:line="240" w:lineRule="auto"/>
              <w:rPr>
                <w:b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  日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3935" w:type="dxa"/>
            <w:gridSpan w:val="7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693" w:type="dxa"/>
            <w:vMerge w:val="continue"/>
            <w:vAlign w:val="center"/>
          </w:tcPr>
          <w:p>
            <w:pPr>
              <w:spacing w:line="240" w:lineRule="auto"/>
              <w:rPr>
                <w:b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  日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3935" w:type="dxa"/>
            <w:gridSpan w:val="7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693" w:type="dxa"/>
            <w:vMerge w:val="continue"/>
            <w:vAlign w:val="center"/>
          </w:tcPr>
          <w:p>
            <w:pPr>
              <w:spacing w:line="240" w:lineRule="auto"/>
              <w:rPr>
                <w:b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  日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3935" w:type="dxa"/>
            <w:gridSpan w:val="7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693" w:type="dxa"/>
            <w:vMerge w:val="continue"/>
            <w:vAlign w:val="center"/>
          </w:tcPr>
          <w:p>
            <w:pPr>
              <w:spacing w:line="240" w:lineRule="auto"/>
              <w:rPr>
                <w:b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  日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3935" w:type="dxa"/>
            <w:gridSpan w:val="7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693" w:type="dxa"/>
            <w:vMerge w:val="continue"/>
            <w:vAlign w:val="center"/>
          </w:tcPr>
          <w:p>
            <w:pPr>
              <w:spacing w:line="240" w:lineRule="auto"/>
              <w:rPr>
                <w:b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  日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3935" w:type="dxa"/>
            <w:gridSpan w:val="7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693" w:type="dxa"/>
            <w:vMerge w:val="continue"/>
            <w:vAlign w:val="center"/>
          </w:tcPr>
          <w:p>
            <w:pPr>
              <w:spacing w:line="240" w:lineRule="auto"/>
              <w:rPr>
                <w:b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  日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3935" w:type="dxa"/>
            <w:gridSpan w:val="7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693" w:type="dxa"/>
            <w:vMerge w:val="continue"/>
            <w:vAlign w:val="center"/>
          </w:tcPr>
          <w:p>
            <w:pPr>
              <w:spacing w:line="240" w:lineRule="auto"/>
              <w:rPr>
                <w:b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 月  日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3935" w:type="dxa"/>
            <w:gridSpan w:val="7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693" w:type="dxa"/>
            <w:vMerge w:val="continue"/>
            <w:vAlign w:val="center"/>
          </w:tcPr>
          <w:p>
            <w:pPr>
              <w:spacing w:line="240" w:lineRule="auto"/>
              <w:rPr>
                <w:b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 月  日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3935" w:type="dxa"/>
            <w:gridSpan w:val="7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693" w:type="dxa"/>
            <w:vMerge w:val="continue"/>
            <w:vAlign w:val="center"/>
          </w:tcPr>
          <w:p>
            <w:pPr>
              <w:spacing w:line="240" w:lineRule="auto"/>
              <w:rPr>
                <w:b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 月  日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3935" w:type="dxa"/>
            <w:gridSpan w:val="7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693" w:type="dxa"/>
            <w:vMerge w:val="continue"/>
            <w:vAlign w:val="center"/>
          </w:tcPr>
          <w:p>
            <w:pPr>
              <w:spacing w:line="240" w:lineRule="auto"/>
              <w:rPr>
                <w:b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 月  日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3935" w:type="dxa"/>
            <w:gridSpan w:val="7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693" w:type="dxa"/>
            <w:vMerge w:val="continue"/>
            <w:vAlign w:val="center"/>
          </w:tcPr>
          <w:p>
            <w:pPr>
              <w:spacing w:line="240" w:lineRule="auto"/>
              <w:rPr>
                <w:b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 月  日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3935" w:type="dxa"/>
            <w:gridSpan w:val="7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693" w:type="dxa"/>
            <w:vMerge w:val="continue"/>
            <w:vAlign w:val="center"/>
          </w:tcPr>
          <w:p>
            <w:pPr>
              <w:spacing w:line="240" w:lineRule="auto"/>
              <w:rPr>
                <w:b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 月  日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3935" w:type="dxa"/>
            <w:gridSpan w:val="7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693" w:type="dxa"/>
            <w:vMerge w:val="continue"/>
            <w:vAlign w:val="center"/>
          </w:tcPr>
          <w:p>
            <w:pPr>
              <w:spacing w:line="240" w:lineRule="auto"/>
              <w:rPr>
                <w:b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 月  日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3935" w:type="dxa"/>
            <w:gridSpan w:val="7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</w:pPr>
          </w:p>
        </w:tc>
      </w:tr>
    </w:tbl>
    <w:p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hint="eastAsia"/>
          <w:sz w:val="28"/>
          <w:szCs w:val="28"/>
        </w:rPr>
        <w:t>填表说明：</w:t>
      </w: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家人是指共同居住生活的人员；</w:t>
      </w: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是否为“六类人员”在相应口打</w:t>
      </w:r>
      <w:r>
        <w:rPr>
          <w:rFonts w:hint="eastAsia" w:cs="Arial"/>
          <w:sz w:val="28"/>
          <w:szCs w:val="28"/>
        </w:rPr>
        <w:t>√；</w:t>
      </w:r>
      <w:r>
        <w:rPr>
          <w:rFonts w:ascii="Arial" w:hAnsi="Arial" w:cs="Arial"/>
          <w:sz w:val="28"/>
          <w:szCs w:val="28"/>
        </w:rPr>
        <w:t>3.</w:t>
      </w:r>
      <w:r>
        <w:rPr>
          <w:rFonts w:hint="eastAsia" w:ascii="Arial" w:hAnsi="Arial" w:cs="Arial"/>
          <w:sz w:val="28"/>
          <w:szCs w:val="28"/>
        </w:rPr>
        <w:t>是否有离承经历</w:t>
      </w:r>
      <w:r>
        <w:rPr>
          <w:rFonts w:hint="eastAsia"/>
          <w:sz w:val="28"/>
          <w:szCs w:val="28"/>
        </w:rPr>
        <w:t>相应口打</w:t>
      </w:r>
      <w:r>
        <w:rPr>
          <w:rFonts w:ascii="Arial" w:hAnsi="Arial" w:cs="Arial"/>
          <w:sz w:val="28"/>
          <w:szCs w:val="28"/>
        </w:rPr>
        <w:t>√</w:t>
      </w:r>
      <w:r>
        <w:rPr>
          <w:rFonts w:hint="eastAsia" w:ascii="Arial" w:hAnsi="Arial" w:cs="Arial"/>
          <w:sz w:val="28"/>
          <w:szCs w:val="28"/>
        </w:rPr>
        <w:t>，并注明涉及城市</w:t>
      </w:r>
      <w:r>
        <w:rPr>
          <w:rFonts w:ascii="Arial" w:hAnsi="Arial" w:cs="Arial"/>
          <w:sz w:val="28"/>
          <w:szCs w:val="28"/>
        </w:rPr>
        <w:t>/</w:t>
      </w:r>
      <w:r>
        <w:rPr>
          <w:rFonts w:hint="eastAsia" w:ascii="Arial" w:hAnsi="Arial" w:cs="Arial"/>
          <w:sz w:val="28"/>
          <w:szCs w:val="28"/>
        </w:rPr>
        <w:t>国家，以及离承返承时间；</w:t>
      </w:r>
      <w:r>
        <w:rPr>
          <w:rFonts w:ascii="Arial" w:hAnsi="Arial" w:cs="Arial"/>
          <w:sz w:val="28"/>
          <w:szCs w:val="28"/>
        </w:rPr>
        <w:t>4.</w:t>
      </w:r>
      <w:r>
        <w:rPr>
          <w:rFonts w:hint="eastAsia" w:ascii="Arial" w:hAnsi="Arial" w:cs="Arial"/>
          <w:sz w:val="28"/>
          <w:szCs w:val="28"/>
        </w:rPr>
        <w:t>体温检测人是指本人或监护人。</w:t>
      </w:r>
    </w:p>
    <w:p>
      <w:pPr>
        <w:spacing w:line="240" w:lineRule="auto"/>
        <w:rPr>
          <w:b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7938D3"/>
    <w:rsid w:val="008B7726"/>
    <w:rsid w:val="00D14B6B"/>
    <w:rsid w:val="00D31D50"/>
    <w:rsid w:val="00F559FD"/>
    <w:rsid w:val="2ED50060"/>
    <w:rsid w:val="467529B5"/>
    <w:rsid w:val="5EA2520F"/>
    <w:rsid w:val="6ABD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0" w:line="360" w:lineRule="exact"/>
      <w:textAlignment w:val="center"/>
    </w:pPr>
    <w:rPr>
      <w:rFonts w:ascii="仿宋" w:hAnsi="仿宋" w:eastAsia="仿宋" w:cs="仿宋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581</Characters>
  <Lines>4</Lines>
  <Paragraphs>1</Paragraphs>
  <TotalTime>23</TotalTime>
  <ScaleCrop>false</ScaleCrop>
  <LinksUpToDate>false</LinksUpToDate>
  <CharactersWithSpaces>681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茶水洗心</cp:lastModifiedBy>
  <dcterms:modified xsi:type="dcterms:W3CDTF">2020-05-21T09:20:24Z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