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pacing w:line="560" w:lineRule="exact"/>
        <w:rPr>
          <w:rFonts w:ascii="黑体" w:eastAsia="黑体" w:hAnsiTheme="minorEastAsia" w:cstheme="minorEastAsia"/>
          <w:color w:val="auto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auto"/>
          <w:sz w:val="32"/>
          <w:szCs w:val="32"/>
        </w:rPr>
        <w:t>附件3</w:t>
      </w:r>
    </w:p>
    <w:p>
      <w:pPr>
        <w:pStyle w:val="4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auto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auto"/>
          <w:sz w:val="36"/>
          <w:szCs w:val="36"/>
        </w:rPr>
        <w:t>现场资格审查期间疫情防控注意事项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为保证考生身体健康，根据新冠肺炎常态化疫情防控有关规定，考生进入现场资格审查点，应当提供“山东省电子健康通行码（绿码）”和资格审查前一天的“14天通信大数据行程卡”打印件，并按要求主动接受体温测量。持非绿码的考生，须提供资格审查前7天内在我省检测机构检测后新冠病毒核酸检测阴性证明。</w:t>
      </w:r>
    </w:p>
    <w:p>
      <w:pPr>
        <w:pStyle w:val="4"/>
        <w:widowControl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2.无法提供健康证明的，以及经现场卫生防疫专业人员确认有可疑症状（体温37.3℃以上，出现持续干咳、乏力、呼吸困难等症状）的考生，不得进入资格审查现场。可联系招聘单位单独进行资格审查。</w:t>
      </w:r>
    </w:p>
    <w:p>
      <w:pPr>
        <w:pStyle w:val="4"/>
        <w:widowControl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3.请考生注意个人防护，自备一次性使用医用口罩或医用外科口罩，除核验考生身份时按要求及时摘戴口罩外，进入现场资格审查点、参加现场资格审查应当全程佩戴口罩。</w:t>
      </w:r>
    </w:p>
    <w:p>
      <w:pPr>
        <w:pStyle w:val="4"/>
        <w:widowControl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4.来鲁前14天内有国内中、高风险地区或国（境）外旅居史的人员，疫情中、高风险地区本次疫情传播链首例病例确诊前14天内来鲁的人员和其他疫情重点地区来鲁的人员，应于7月17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前与招聘单位对接申报，按照疫情防控有关规定，自觉接受隔离观察、健康管理和核酸检测。</w:t>
      </w:r>
    </w:p>
    <w:p>
      <w:pPr>
        <w:pStyle w:val="4"/>
        <w:widowControl/>
        <w:spacing w:line="4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请广大考生近期注意做好自我健康管理，以免影响现场资格审查。凡违反我省常态化疫情防控有关规定，隐瞒、虚报旅居史、接触史、健康状况等疫情防控重点信息的，将依法依规追究责任。</w:t>
      </w:r>
    </w:p>
    <w:p>
      <w:pPr>
        <w:pStyle w:val="4"/>
        <w:widowControl/>
        <w:spacing w:line="480" w:lineRule="exact"/>
        <w:ind w:firstLine="645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pStyle w:val="4"/>
        <w:widowControl/>
        <w:spacing w:line="480" w:lineRule="exact"/>
        <w:ind w:firstLine="645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关于山东省电子健康通行码申领使用、</w:t>
      </w:r>
    </w:p>
    <w:p>
      <w:pPr>
        <w:pStyle w:val="4"/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查询疫情风险等级、通信大数据行程卡等</w:t>
      </w:r>
    </w:p>
    <w:p>
      <w:pPr>
        <w:pStyle w:val="4"/>
        <w:widowControl/>
        <w:spacing w:line="480" w:lineRule="exact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有关问题的说明</w:t>
      </w:r>
    </w:p>
    <w:p>
      <w:pPr>
        <w:pStyle w:val="4"/>
        <w:widowControl/>
        <w:spacing w:line="480" w:lineRule="exact"/>
        <w:jc w:val="center"/>
        <w:rPr>
          <w:rFonts w:hint="eastAsia" w:ascii="黑体" w:eastAsia="黑体" w:hAnsiTheme="minorEastAsia" w:cstheme="minorEastAsia"/>
          <w:color w:val="auto"/>
          <w:sz w:val="32"/>
          <w:szCs w:val="32"/>
        </w:rPr>
      </w:pPr>
    </w:p>
    <w:p>
      <w:pPr>
        <w:pStyle w:val="4"/>
        <w:widowControl/>
        <w:spacing w:line="460" w:lineRule="exact"/>
        <w:ind w:firstLine="640" w:firstLineChars="200"/>
        <w:rPr>
          <w:rFonts w:ascii="黑体" w:eastAsia="黑体" w:hAnsiTheme="minorEastAsia" w:cstheme="minorEastAsia"/>
          <w:color w:val="auto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auto"/>
          <w:sz w:val="32"/>
          <w:szCs w:val="32"/>
        </w:rPr>
        <w:t>一、如何申请办理和使用山东省电子健康通行码</w:t>
      </w:r>
    </w:p>
    <w:p>
      <w:pPr>
        <w:pStyle w:val="4"/>
        <w:widowControl/>
        <w:spacing w:line="460" w:lineRule="exact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pacing w:line="460" w:lineRule="exact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widowControl/>
        <w:spacing w:line="460" w:lineRule="exact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4"/>
        <w:widowControl/>
        <w:spacing w:line="460" w:lineRule="exact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4"/>
        <w:widowControl/>
        <w:spacing w:line="460" w:lineRule="exact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pStyle w:val="4"/>
        <w:widowControl/>
        <w:spacing w:line="460" w:lineRule="exact"/>
        <w:ind w:firstLine="640" w:firstLineChars="200"/>
        <w:rPr>
          <w:rFonts w:ascii="黑体" w:eastAsia="黑体" w:hAnsiTheme="minorEastAsia" w:cstheme="minorEastAsia"/>
          <w:color w:val="auto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auto"/>
          <w:sz w:val="32"/>
          <w:szCs w:val="32"/>
        </w:rPr>
        <w:t>二、中、高风险等疫情重点地区流入人员管理有关规定</w:t>
      </w:r>
    </w:p>
    <w:p>
      <w:pPr>
        <w:pStyle w:val="4"/>
        <w:widowControl/>
        <w:spacing w:line="460" w:lineRule="exact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　　按照规定，自省外中、高风险等疫情重点地区来鲁人员至少于抵达前3天（不晚于7月15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招聘单位（0533—2180312）</w:t>
      </w:r>
    </w:p>
    <w:p>
      <w:pPr>
        <w:pStyle w:val="4"/>
        <w:widowControl/>
        <w:spacing w:line="460" w:lineRule="exact"/>
        <w:rPr>
          <w:rFonts w:ascii="黑体" w:eastAsia="黑体" w:hAnsiTheme="minorEastAsia" w:cstheme="minorEastAsia"/>
          <w:color w:val="auto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auto"/>
          <w:sz w:val="32"/>
          <w:szCs w:val="32"/>
        </w:rPr>
        <w:t>　　三、如何查询所在地区的疫情风险等级</w:t>
      </w:r>
    </w:p>
    <w:p>
      <w:pPr>
        <w:pStyle w:val="4"/>
        <w:widowControl/>
        <w:spacing w:line="460" w:lineRule="exact"/>
        <w:ind w:firstLine="640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四、通信大数据行程卡操作步骤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934720</wp:posOffset>
            </wp:positionV>
            <wp:extent cx="4314825" cy="1990725"/>
            <wp:effectExtent l="9525" t="9525" r="19050" b="19050"/>
            <wp:wrapNone/>
            <wp:docPr id="2" name="图片 4" descr="C:\Users\ADMINI~1\AppData\Local\Temp\WeChat Files\023f6e4d0486738b4a08f920aaaa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ADMINI~1\AppData\Local\Temp\WeChat Files\023f6e4d0486738b4a08f920aaaa65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907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32"/>
          <w:szCs w:val="32"/>
        </w:rPr>
        <w:t>第一步：打开微信，下拉菜单，搜索框中输入国务院客户端小程序,点击搜索，出现国务院客户端小程序，点击进入。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第二步：点击防疫行程卡，</w:t>
      </w: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164465</wp:posOffset>
            </wp:positionV>
            <wp:extent cx="2171700" cy="3050540"/>
            <wp:effectExtent l="9525" t="9525" r="9525" b="26035"/>
            <wp:wrapNone/>
            <wp:docPr id="4" name="图片 5" descr="C:\Users\ADMINI~1\AppData\Local\Temp\WeChat Files\0847de800979bc9bdf5b2cc53b1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~1\AppData\Local\Temp\WeChat Files\0847de800979bc9bdf5b2cc53b19776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505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第三步：填写相关信息，</w:t>
      </w:r>
    </w:p>
    <w:p>
      <w:pPr>
        <w:spacing w:line="560" w:lineRule="exact"/>
        <w:ind w:firstLine="64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输入</w:t>
      </w:r>
      <w:r>
        <w:rPr>
          <w:rFonts w:hint="eastAsia" w:ascii="宋体" w:hAnsi="宋体"/>
          <w:b/>
          <w:sz w:val="32"/>
          <w:szCs w:val="32"/>
        </w:rPr>
        <w:t>手机号码</w:t>
      </w:r>
      <w:r>
        <w:rPr>
          <w:rFonts w:hint="eastAsia" w:ascii="宋体" w:hAnsi="宋体"/>
          <w:sz w:val="32"/>
          <w:szCs w:val="32"/>
        </w:rPr>
        <w:t>，输入</w:t>
      </w:r>
      <w:r>
        <w:rPr>
          <w:rFonts w:hint="eastAsia" w:ascii="宋体" w:hAnsi="宋体"/>
          <w:b/>
          <w:sz w:val="32"/>
          <w:szCs w:val="32"/>
        </w:rPr>
        <w:t>验证码</w:t>
      </w:r>
      <w:r>
        <w:rPr>
          <w:rFonts w:hint="eastAsia" w:ascii="宋体" w:hAnsi="宋体"/>
          <w:sz w:val="32"/>
          <w:szCs w:val="32"/>
        </w:rPr>
        <w:t>，在同意并授权运营商查询本人在疫情期间14天内到访地信息处打</w:t>
      </w:r>
      <w:r>
        <w:rPr>
          <w:rFonts w:hint="eastAsia" w:ascii="宋体" w:hAnsi="宋体"/>
          <w:b/>
          <w:sz w:val="32"/>
          <w:szCs w:val="32"/>
        </w:rPr>
        <w:t>√。</w:t>
      </w:r>
    </w:p>
    <w:p>
      <w:pPr>
        <w:spacing w:line="560" w:lineRule="exact"/>
        <w:ind w:firstLine="64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177165</wp:posOffset>
            </wp:positionV>
            <wp:extent cx="2419350" cy="3724275"/>
            <wp:effectExtent l="9525" t="9525" r="9525" b="19050"/>
            <wp:wrapNone/>
            <wp:docPr id="5" name="图片 6" descr="C:\Users\Administrator\Desktop\8d7d3fb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C:\Users\Administrator\Desktop\8d7d3fb4_副本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7242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第四步：点击“查询”，</w:t>
      </w: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353695</wp:posOffset>
            </wp:positionV>
            <wp:extent cx="2162175" cy="2827020"/>
            <wp:effectExtent l="9525" t="9525" r="19050" b="20955"/>
            <wp:wrapNone/>
            <wp:docPr id="6" name="图片 7" descr="C:\Users\Administrator\Desktop\75661a1a4f37cb3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:\Users\Administrator\Desktop\75661a1a4f37cb37_副本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270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第五步：完成，打印截图，备注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姓名。</w:t>
      </w:r>
    </w:p>
    <w:sectPr>
      <w:footerReference r:id="rId9" w:type="default"/>
      <w:pgSz w:w="11906" w:h="16838"/>
      <w:pgMar w:top="1440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9860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33"/>
    <w:rsid w:val="00010F95"/>
    <w:rsid w:val="00067442"/>
    <w:rsid w:val="00083980"/>
    <w:rsid w:val="000B29CC"/>
    <w:rsid w:val="000D3615"/>
    <w:rsid w:val="00190B24"/>
    <w:rsid w:val="00190BE5"/>
    <w:rsid w:val="001B4293"/>
    <w:rsid w:val="001F1640"/>
    <w:rsid w:val="00261B88"/>
    <w:rsid w:val="00281C78"/>
    <w:rsid w:val="00343A8F"/>
    <w:rsid w:val="00385426"/>
    <w:rsid w:val="003C7A1D"/>
    <w:rsid w:val="003E3080"/>
    <w:rsid w:val="00473465"/>
    <w:rsid w:val="004A0034"/>
    <w:rsid w:val="004A7D82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7E67C1"/>
    <w:rsid w:val="00915AB3"/>
    <w:rsid w:val="009B44F0"/>
    <w:rsid w:val="00A55F21"/>
    <w:rsid w:val="00AA4DB1"/>
    <w:rsid w:val="00AB0779"/>
    <w:rsid w:val="00B11D3E"/>
    <w:rsid w:val="00B33058"/>
    <w:rsid w:val="00B3526D"/>
    <w:rsid w:val="00B84539"/>
    <w:rsid w:val="00B86F31"/>
    <w:rsid w:val="00B912CF"/>
    <w:rsid w:val="00C07640"/>
    <w:rsid w:val="00C15704"/>
    <w:rsid w:val="00C8103B"/>
    <w:rsid w:val="00D40DFE"/>
    <w:rsid w:val="00DB1E5C"/>
    <w:rsid w:val="00DC2443"/>
    <w:rsid w:val="00DE08F7"/>
    <w:rsid w:val="00DE1A33"/>
    <w:rsid w:val="00DE2A0A"/>
    <w:rsid w:val="00E34BE4"/>
    <w:rsid w:val="00EA3433"/>
    <w:rsid w:val="00EB646D"/>
    <w:rsid w:val="00FB00EB"/>
    <w:rsid w:val="101F5DE8"/>
    <w:rsid w:val="19111376"/>
    <w:rsid w:val="1AE41415"/>
    <w:rsid w:val="1FFA0735"/>
    <w:rsid w:val="235657AC"/>
    <w:rsid w:val="371575F1"/>
    <w:rsid w:val="3FE53C09"/>
    <w:rsid w:val="5CAC7011"/>
    <w:rsid w:val="607823F0"/>
    <w:rsid w:val="62573EEE"/>
    <w:rsid w:val="628F6BDE"/>
    <w:rsid w:val="63DE59EC"/>
    <w:rsid w:val="67BD5B07"/>
    <w:rsid w:val="6E5A0DBC"/>
    <w:rsid w:val="6F903411"/>
    <w:rsid w:val="79356F83"/>
    <w:rsid w:val="7B36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233</Words>
  <Characters>1329</Characters>
  <Lines>11</Lines>
  <Paragraphs>3</Paragraphs>
  <TotalTime>0</TotalTime>
  <ScaleCrop>false</ScaleCrop>
  <LinksUpToDate>false</LinksUpToDate>
  <CharactersWithSpaces>1559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2020-07-15T01:36:00Z</dcterms:created>
  <dc:creator>User</dc:creator>
  <cp:lastModifiedBy>Lenovo</cp:lastModifiedBy>
  <dcterms:modified xsi:type="dcterms:W3CDTF">2020-07-15T07:31:06Z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