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t>2020年度新疆生产建设兵团第八师</w:t>
      </w: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t>石河子市事业单位工作人员招聘考试</w:t>
      </w: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 w:hint="eastAsia"/>
          <w:b/>
          <w:bCs/>
          <w:color w:val="000000" w:themeColor="text1"/>
          <w:sz w:val="48"/>
          <w:szCs w:val="48"/>
        </w:rPr>
        <w:t>考生考试操作手册</w:t>
      </w: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br w:type="page"/>
      </w: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sdt>
      <w:sdtPr>
        <w:rPr>
          <w:rFonts w:ascii="宋体" w:eastAsia="宋体" w:hAnsi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b/>
          <w:bCs/>
        </w:rPr>
      </w:sdtEndPr>
      <w:sdtContent>
        <w:p w:rsidR="00C51B80" w:rsidRDefault="00171607">
          <w:pPr>
            <w:pStyle w:val="TOC10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</w:t>
          </w:r>
          <w:r>
            <w:rPr>
              <w:b/>
              <w:bCs/>
              <w:color w:val="auto"/>
              <w:lang w:val="zh-CN"/>
            </w:rPr>
            <w:t>录</w:t>
          </w:r>
        </w:p>
        <w:p w:rsidR="009971F5" w:rsidRDefault="00171607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550328" w:history="1">
            <w:r w:rsidR="009971F5" w:rsidRPr="00D461F7">
              <w:rPr>
                <w:rStyle w:val="af2"/>
                <w:rFonts w:asciiTheme="minorEastAsia" w:hAnsiTheme="minorEastAsia" w:cs="微软雅黑"/>
                <w:noProof/>
              </w:rPr>
              <w:t>一、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f2"/>
                <w:rFonts w:asciiTheme="minorEastAsia" w:hAnsiTheme="minorEastAsia" w:cs="微软雅黑"/>
                <w:noProof/>
              </w:rPr>
              <w:t>考试设备与网络配置要求</w:t>
            </w:r>
            <w:r w:rsidR="009971F5">
              <w:rPr>
                <w:noProof/>
                <w:webHidden/>
              </w:rPr>
              <w:tab/>
            </w:r>
            <w:r w:rsidR="009971F5"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_Toc45550328 \h </w:instrText>
            </w:r>
            <w:r w:rsidR="009971F5">
              <w:rPr>
                <w:noProof/>
                <w:webHidden/>
              </w:rPr>
            </w:r>
            <w:r w:rsidR="009971F5"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1</w:t>
            </w:r>
            <w:r w:rsidR="009971F5"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29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二、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考试操作流程介绍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0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客户端安装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1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调试摄像头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2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客户端登录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3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信息确认及拍照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4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答题及交卷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5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三、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AI云监考APP操作流程介绍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6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操作流程图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7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IOS APP下载安装与登录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8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Android APP下载安装与登录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9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将手机固定在合适位置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40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APP端操作-验证后登录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41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APP端操作-结束考试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9971F5">
          <w:pPr>
            <w:pStyle w:val="TOC2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42" w:history="1"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7.</w:t>
            </w:r>
            <w:r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Pr="00D461F7">
              <w:rPr>
                <w:rStyle w:val="af2"/>
                <w:rFonts w:asciiTheme="minorEastAsia" w:hAnsiTheme="minorEastAsia" w:cs="微软雅黑"/>
                <w:noProof/>
              </w:rPr>
              <w:t>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_Toc45550342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1B80" w:rsidRDefault="00171607">
          <w:r>
            <w:rPr>
              <w:b/>
              <w:bCs/>
              <w:lang w:val="zh-CN"/>
            </w:rPr>
            <w:fldChar w:fldCharType="end"/>
          </w:r>
        </w:p>
      </w:sdtContent>
    </w:sdt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sectPr w:rsidR="00C51B80">
          <w:footerReference w:type="default" r:id="rId8"/>
          <w:pgSz w:w="11906" w:h="16838"/>
          <w:pgMar w:top="1440" w:right="1800" w:bottom="567" w:left="1800" w:header="851" w:footer="992" w:gutter="0"/>
          <w:pgNumType w:start="1"/>
          <w:cols w:space="425"/>
          <w:docGrid w:type="lines" w:linePitch="312"/>
        </w:sectPr>
      </w:pPr>
    </w:p>
    <w:p w:rsidR="00C51B80" w:rsidRDefault="00171607">
      <w:pPr>
        <w:spacing w:line="276" w:lineRule="auto"/>
        <w:ind w:firstLineChars="200" w:firstLine="44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本次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笔试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1台（智能手机），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考试机用于客户端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答题，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监控机需安装AI云监考</w:t>
      </w:r>
      <w:bookmarkStart w:id="0" w:name="_GoBack"/>
      <w:bookmarkEnd w:id="0"/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APP用来监控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监考，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机和监控机均需要连接网络。</w:t>
      </w:r>
    </w:p>
    <w:p w:rsidR="00C51B80" w:rsidRDefault="0017160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1" w:name="_Toc45550328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1"/>
    </w:p>
    <w:p w:rsidR="00C51B80" w:rsidRDefault="00171607">
      <w:pPr>
        <w:spacing w:line="276" w:lineRule="auto"/>
        <w:ind w:firstLineChars="200" w:firstLine="44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 xml:space="preserve"> 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作为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C51B80" w:rsidRDefault="00C51B80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用于考试的电脑：</w:t>
      </w:r>
    </w:p>
    <w:p w:rsidR="00C51B80" w:rsidRDefault="00171607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C51B80" w:rsidRDefault="00171607">
      <w:pPr>
        <w:pStyle w:val="11"/>
        <w:widowControl w:val="0"/>
        <w:spacing w:line="276" w:lineRule="auto"/>
        <w:ind w:left="840" w:firstLineChars="0" w:firstLine="0"/>
        <w:jc w:val="both"/>
        <w:rPr>
          <w:rStyle w:val="af0"/>
          <w:rFonts w:asciiTheme="minorEastAsia" w:eastAsiaTheme="minorEastAsia" w:hAnsiTheme="minorEastAsia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sz w:val="22"/>
          <w:szCs w:val="22"/>
        </w:rPr>
        <w:t>易考客户端下载链接：</w:t>
      </w:r>
    </w:p>
    <w:p w:rsidR="00C51B80" w:rsidRDefault="009310F0">
      <w:pPr>
        <w:pStyle w:val="11"/>
        <w:widowControl w:val="0"/>
        <w:spacing w:line="276" w:lineRule="auto"/>
        <w:ind w:left="840" w:firstLineChars="0" w:firstLine="0"/>
        <w:jc w:val="both"/>
        <w:rPr>
          <w:rStyle w:val="af0"/>
          <w:rFonts w:asciiTheme="minorEastAsia" w:eastAsiaTheme="minorEastAsia" w:hAnsiTheme="minorEastAsia"/>
          <w:sz w:val="22"/>
          <w:szCs w:val="22"/>
        </w:rPr>
      </w:pPr>
      <w:hyperlink r:id="rId9" w:history="1">
        <w:r w:rsidR="00171607">
          <w:rPr>
            <w:rStyle w:val="af2"/>
            <w:rFonts w:asciiTheme="minorEastAsia" w:eastAsiaTheme="minorEastAsia" w:hAnsiTheme="minorEastAsia"/>
            <w:sz w:val="22"/>
            <w:szCs w:val="22"/>
          </w:rPr>
          <w:t>https://eztest.org/exam/session/84416/client/download/</w:t>
        </w:r>
      </w:hyperlink>
    </w:p>
    <w:p w:rsidR="00C51B80" w:rsidRDefault="00C51B80">
      <w:pPr>
        <w:pStyle w:val="11"/>
        <w:widowControl w:val="0"/>
        <w:spacing w:line="276" w:lineRule="auto"/>
        <w:ind w:left="840" w:firstLineChars="0" w:firstLine="0"/>
        <w:jc w:val="both"/>
        <w:rPr>
          <w:rStyle w:val="af0"/>
          <w:rFonts w:asciiTheme="minorEastAsia" w:eastAsiaTheme="minorEastAsia" w:hAnsiTheme="minorEastAsia"/>
          <w:sz w:val="22"/>
          <w:szCs w:val="22"/>
        </w:rPr>
      </w:pPr>
    </w:p>
    <w:p w:rsidR="00C51B80" w:rsidRDefault="00171607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C51B80" w:rsidRDefault="00171607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用于安装AI云监考（优巡）APP的智能手机：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稳定且流畅的网络：</w:t>
      </w:r>
    </w:p>
    <w:p w:rsidR="00C51B80" w:rsidRDefault="00171607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C51B80" w:rsidRDefault="00171607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 w:rsidR="00C51B80" w:rsidRDefault="00171607">
      <w:pPr>
        <w:pStyle w:val="11"/>
        <w:widowControl w:val="0"/>
        <w:spacing w:line="276" w:lineRule="auto"/>
        <w:ind w:left="420" w:firstLineChars="0" w:firstLine="0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C51B80" w:rsidRDefault="009310F0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10" w:history="1">
        <w:r w:rsidR="00171607">
          <w:rPr>
            <w:rStyle w:val="af2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C51B80" w:rsidRDefault="00171607">
      <w:pPr>
        <w:pStyle w:val="11"/>
        <w:widowControl w:val="0"/>
        <w:spacing w:line="276" w:lineRule="auto"/>
        <w:ind w:left="420" w:firstLineChars="0" w:firstLine="0"/>
        <w:jc w:val="both"/>
        <w:rPr>
          <w:rStyle w:val="af0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0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安卓设备关闭消息通知方法见：</w:t>
      </w:r>
    </w:p>
    <w:p w:rsidR="00C51B80" w:rsidRDefault="009310F0">
      <w:pPr>
        <w:pStyle w:val="11"/>
        <w:widowControl w:val="0"/>
        <w:spacing w:line="276" w:lineRule="auto"/>
        <w:ind w:left="420" w:firstLineChars="0" w:firstLine="0"/>
        <w:jc w:val="both"/>
        <w:rPr>
          <w:rStyle w:val="af0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11" w:history="1">
        <w:r w:rsidR="00171607">
          <w:rPr>
            <w:rStyle w:val="af2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C51B80" w:rsidRDefault="00171607">
      <w:pPr>
        <w:pStyle w:val="11"/>
        <w:spacing w:line="276" w:lineRule="auto"/>
        <w:ind w:left="420" w:firstLineChars="0" w:firstLine="0"/>
        <w:rPr>
          <w:rStyle w:val="af0"/>
          <w:b w:val="0"/>
          <w:bCs w:val="0"/>
          <w:sz w:val="22"/>
          <w:szCs w:val="22"/>
        </w:rPr>
      </w:pPr>
      <w:r>
        <w:rPr>
          <w:rStyle w:val="af0"/>
          <w:rFonts w:hint="eastAsia"/>
          <w:b w:val="0"/>
          <w:bCs w:val="0"/>
          <w:sz w:val="22"/>
          <w:szCs w:val="22"/>
        </w:rPr>
        <w:t>特别提醒：</w:t>
      </w:r>
    </w:p>
    <w:p w:rsidR="00C51B80" w:rsidRDefault="00171607">
      <w:pPr>
        <w:pStyle w:val="11"/>
        <w:spacing w:line="276" w:lineRule="auto"/>
        <w:ind w:left="426" w:firstLineChars="0" w:firstLine="0"/>
        <w:rPr>
          <w:rStyle w:val="af0"/>
          <w:b w:val="0"/>
          <w:bCs w:val="0"/>
          <w:sz w:val="22"/>
          <w:szCs w:val="22"/>
        </w:rPr>
      </w:pPr>
      <w:r>
        <w:rPr>
          <w:rStyle w:val="af0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C51B80" w:rsidRDefault="00171607">
      <w:pPr>
        <w:pStyle w:val="11"/>
        <w:spacing w:line="276" w:lineRule="auto"/>
        <w:ind w:left="426" w:firstLineChars="0" w:firstLine="0"/>
        <w:rPr>
          <w:rStyle w:val="af0"/>
          <w:b w:val="0"/>
          <w:bCs w:val="0"/>
          <w:sz w:val="22"/>
          <w:szCs w:val="22"/>
        </w:rPr>
      </w:pPr>
      <w:r>
        <w:rPr>
          <w:rStyle w:val="af0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C51B80" w:rsidRDefault="00171607">
      <w:pPr>
        <w:pStyle w:val="11"/>
        <w:spacing w:line="276" w:lineRule="auto"/>
        <w:ind w:left="426" w:firstLineChars="0" w:firstLine="0"/>
        <w:rPr>
          <w:rStyle w:val="af0"/>
          <w:b w:val="0"/>
          <w:bCs w:val="0"/>
          <w:sz w:val="22"/>
          <w:szCs w:val="22"/>
        </w:rPr>
      </w:pPr>
      <w:r>
        <w:rPr>
          <w:rStyle w:val="af0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 w:rsidR="00C51B80" w:rsidRDefault="0017160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2" w:name="_Toc4555032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考试操作流程介绍</w:t>
      </w:r>
      <w:bookmarkEnd w:id="2"/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3" w:name="_Toc45550330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</w:t>
      </w:r>
      <w:bookmarkEnd w:id="3"/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 w:rsidR="00C51B80" w:rsidRDefault="00171607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lastRenderedPageBreak/>
        <w:t>（图一）</w:t>
      </w:r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易考客户端适用于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Windows（win7及以上）或Mac</w:t>
      </w:r>
      <w:r>
        <w:rPr>
          <w:rFonts w:asciiTheme="minorEastAsia" w:eastAsiaTheme="minorEastAsia" w:hAnsiTheme="minorEastAsia" w:cs="微软雅黑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OS（10.0以上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）操作系统。您可根据自己考试设备的系统类型选择下载对应的版本。</w:t>
      </w:r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客户端安装包下载完成后，可以看到“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易考客户端安装程序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”图标。以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Windows版本为例，双击安装包图标，即可安装易考客户端。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双击图标，运行并安装客户端，如下图二所示。</w:t>
      </w:r>
    </w:p>
    <w:tbl>
      <w:tblPr>
        <w:tblStyle w:val="af4"/>
        <w:tblW w:w="8296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C51B80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51B80" w:rsidRDefault="00171607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DengXian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B80" w:rsidRDefault="00171607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DengXian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t>（图二）</w:t>
      </w:r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f4"/>
        <w:tblW w:w="8529" w:type="dxa"/>
        <w:tblLayout w:type="fixed"/>
        <w:tblLook w:val="04A0" w:firstRow="1" w:lastRow="0" w:firstColumn="1" w:lastColumn="0" w:noHBand="0" w:noVBand="1"/>
      </w:tblPr>
      <w:tblGrid>
        <w:gridCol w:w="8529"/>
      </w:tblGrid>
      <w:tr w:rsidR="00C51B80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51B80" w:rsidRDefault="00171607">
            <w:pPr>
              <w:pStyle w:val="11"/>
              <w:widowControl/>
              <w:spacing w:beforeLines="100" w:before="312" w:afterLines="100" w:after="312" w:line="276" w:lineRule="auto"/>
              <w:ind w:firstLineChars="0" w:firstLine="0"/>
              <w:jc w:val="left"/>
              <w:rPr>
                <w:rFonts w:ascii="微软雅黑" w:eastAsia="微软雅黑" w:hAnsi="微软雅黑" w:cs="DengXian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DengXian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B80" w:rsidRDefault="00171607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DengXian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t>（图三）</w:t>
      </w: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4" w:name="_Toc45550331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lastRenderedPageBreak/>
        <w:t>调试摄像头</w:t>
      </w:r>
      <w:bookmarkEnd w:id="4"/>
    </w:p>
    <w:p w:rsidR="00C51B80" w:rsidRDefault="00171607">
      <w:pPr>
        <w:pStyle w:val="11"/>
        <w:ind w:firstLineChars="0" w:firstLine="0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C51B80" w:rsidRDefault="00171607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C51B80" w:rsidRDefault="00C51B80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5" w:name="_Toc45550332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客户端登录</w:t>
      </w:r>
      <w:bookmarkEnd w:id="5"/>
    </w:p>
    <w:p w:rsidR="00C51B80" w:rsidRDefault="00171607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DengXian" w:hint="eastAsia"/>
          <w:color w:val="404040"/>
          <w:sz w:val="21"/>
          <w:szCs w:val="21"/>
        </w:rPr>
        <w:t>双击运行“</w:t>
      </w:r>
      <w:r>
        <w:rPr>
          <w:rFonts w:ascii="微软雅黑" w:eastAsia="微软雅黑" w:hAnsi="微软雅黑" w:cs="DengXian" w:hint="eastAsia"/>
          <w:b/>
          <w:bCs/>
          <w:color w:val="404040"/>
          <w:sz w:val="21"/>
          <w:szCs w:val="21"/>
        </w:rPr>
        <w:t>易考客户端</w:t>
      </w:r>
      <w:r>
        <w:rPr>
          <w:rFonts w:ascii="微软雅黑" w:eastAsia="微软雅黑" w:hAnsi="微软雅黑" w:cs="DengXian" w:hint="eastAsia"/>
          <w:color w:val="404040"/>
          <w:sz w:val="21"/>
          <w:szCs w:val="21"/>
        </w:rPr>
        <w:t>”程序，在客户端界面输入各科目考试的考试口令</w:t>
      </w:r>
    </w:p>
    <w:p w:rsidR="00C51B80" w:rsidRDefault="00171607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C51B80" w:rsidRDefault="00171607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在登录界面输入准考证号登录即可。（注：在登录时段内才可以登录）</w:t>
      </w:r>
    </w:p>
    <w:p w:rsidR="00C51B80" w:rsidRDefault="00171607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6" w:name="_Toc45550333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信息确认及拍照</w:t>
      </w:r>
      <w:bookmarkEnd w:id="6"/>
    </w:p>
    <w:p w:rsidR="00C51B80" w:rsidRDefault="00171607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lastRenderedPageBreak/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lastRenderedPageBreak/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7" w:name="_Toc45550334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答题及交卷</w:t>
      </w:r>
      <w:bookmarkEnd w:id="7"/>
    </w:p>
    <w:p w:rsidR="00C51B80" w:rsidRDefault="00171607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  <w:lang w:bidi="mn-Mong-CN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11"/>
        <w:numPr>
          <w:ilvl w:val="0"/>
          <w:numId w:val="10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C51B80" w:rsidRDefault="00171607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10"/>
        </w:numPr>
        <w:spacing w:line="276" w:lineRule="auto"/>
        <w:ind w:left="840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完成所有单元考试后，“结束考试”即可交卷。</w:t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17160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1382659"/>
      <w:bookmarkStart w:id="9" w:name="_Toc45550335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AI云监考APP操作流程介绍</w:t>
      </w:r>
      <w:bookmarkEnd w:id="8"/>
      <w:bookmarkEnd w:id="9"/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0" w:name="_Toc41382660"/>
      <w:bookmarkStart w:id="11" w:name="_Toc45550336"/>
      <w:r>
        <w:rPr>
          <w:rFonts w:asciiTheme="minorEastAsia" w:eastAsiaTheme="minorEastAsia" w:hAnsiTheme="minorEastAsia" w:cs="微软雅黑" w:hint="eastAsia"/>
          <w:sz w:val="22"/>
          <w:szCs w:val="22"/>
        </w:rPr>
        <w:t>操作流程图</w:t>
      </w:r>
      <w:bookmarkEnd w:id="10"/>
      <w:bookmarkEnd w:id="11"/>
    </w:p>
    <w:p w:rsidR="00C51B80" w:rsidRDefault="00171607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2" w:name="_Toc41382661"/>
      <w:bookmarkStart w:id="13" w:name="_Toc45550337"/>
      <w:r>
        <w:rPr>
          <w:rFonts w:asciiTheme="minorEastAsia" w:eastAsiaTheme="minorEastAsia" w:hAnsiTheme="minorEastAsia" w:cs="微软雅黑" w:hint="eastAsia"/>
          <w:sz w:val="22"/>
          <w:szCs w:val="22"/>
        </w:rPr>
        <w:t>IOS APP下载安装与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2"/>
      <w:bookmarkEnd w:id="13"/>
    </w:p>
    <w:p w:rsidR="00C51B80" w:rsidRDefault="00171607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C51B80" w:rsidRDefault="00171607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sz w:val="22"/>
          <w:szCs w:val="22"/>
        </w:rPr>
        <w:tab/>
        <w:t xml:space="preserve">IOS APP 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端操作-登录并开启权限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输入准考证号和考试ID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确认身份信息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阅读并确认考生须知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开启相机和麦克风权限，进入下一步</w:t>
      </w:r>
    </w:p>
    <w:p w:rsidR="00C51B80" w:rsidRDefault="00171607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4" w:name="_Toc41382662"/>
      <w:bookmarkStart w:id="15" w:name="_Toc45550338"/>
      <w:r>
        <w:rPr>
          <w:rFonts w:asciiTheme="minorEastAsia" w:eastAsiaTheme="minorEastAsia" w:hAnsiTheme="minorEastAsia" w:cs="微软雅黑" w:hint="eastAsia"/>
          <w:sz w:val="22"/>
          <w:szCs w:val="22"/>
        </w:rPr>
        <w:lastRenderedPageBreak/>
        <w:t>Android APP下载安装与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4"/>
      <w:bookmarkEnd w:id="15"/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使用微信扫描下面二维码</w:t>
      </w:r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如未自动跳转浏览器请点击屏幕右上角的“…”标志</w:t>
      </w:r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选择在浏览器打开</w:t>
      </w:r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150" w:firstLine="33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Android手机若自动跳转至QQ浏览器或手机自带浏览器，请直接点击下载APP</w:t>
      </w:r>
    </w:p>
    <w:p w:rsidR="00C51B80" w:rsidRDefault="00C51B80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 APP端操作-登录并开启权限：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启动 APP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开启拍摄权限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开启文件权限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开启语音权限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和考试ID号，进入考试</w:t>
      </w:r>
    </w:p>
    <w:p w:rsidR="00C51B80" w:rsidRDefault="00171607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6" w:name="_Toc41382663"/>
      <w:bookmarkStart w:id="17" w:name="_Toc45550339"/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将手机固定在合适位置</w:t>
      </w:r>
      <w:bookmarkEnd w:id="16"/>
      <w:bookmarkEnd w:id="17"/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将手机固定在考生左侧方或右侧方，高度0-30cm，距离考生70CM左右的位置。</w:t>
      </w:r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手机与桌面尽量垂直摆放，能采集到考生正面和大部分考试环境。</w:t>
      </w:r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确保前置摄像头不被电脑屏幕或其他杂物遮挡。</w:t>
      </w:r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C51B80" w:rsidRDefault="00171607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80" w:rsidRDefault="00C51B80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8" w:name="_Toc41382664"/>
      <w:bookmarkStart w:id="19" w:name="_Toc45550340"/>
      <w:r>
        <w:rPr>
          <w:rFonts w:asciiTheme="minorEastAsia" w:eastAsiaTheme="minorEastAsia" w:hAnsiTheme="minorEastAsia" w:cs="微软雅黑" w:hint="eastAsia"/>
          <w:sz w:val="22"/>
          <w:szCs w:val="22"/>
        </w:rPr>
        <w:t>APP端操作-验证后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8"/>
      <w:bookmarkEnd w:id="19"/>
    </w:p>
    <w:p w:rsidR="00C51B80" w:rsidRDefault="00171607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人脸验证</w:t>
      </w:r>
    </w:p>
    <w:p w:rsidR="00C51B80" w:rsidRDefault="00171607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阅读并确认考前须知</w:t>
      </w:r>
    </w:p>
    <w:p w:rsidR="00C51B80" w:rsidRDefault="00171607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进入考试</w:t>
      </w: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20" w:name="_Toc41382665"/>
      <w:bookmarkStart w:id="21" w:name="_Toc45550341"/>
      <w:r>
        <w:rPr>
          <w:rFonts w:asciiTheme="minorEastAsia" w:eastAsiaTheme="minorEastAsia" w:hAnsiTheme="minorEastAsia" w:cs="微软雅黑" w:hint="eastAsia"/>
          <w:sz w:val="22"/>
          <w:szCs w:val="22"/>
        </w:rPr>
        <w:t>APP端操作-结束考试</w:t>
      </w:r>
      <w:bookmarkEnd w:id="20"/>
      <w:bookmarkEnd w:id="21"/>
    </w:p>
    <w:p w:rsidR="00C51B80" w:rsidRDefault="00171607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考试结束后，点击完成考试</w:t>
      </w:r>
    </w:p>
    <w:p w:rsidR="00C51B80" w:rsidRDefault="00171607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确认结束考试</w:t>
      </w:r>
    </w:p>
    <w:p w:rsidR="00C51B80" w:rsidRDefault="00171607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返回登录界面</w:t>
      </w:r>
    </w:p>
    <w:p w:rsidR="00C51B80" w:rsidRDefault="00171607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22" w:name="_Toc41382666"/>
      <w:bookmarkStart w:id="23" w:name="_Toc45550342"/>
      <w:r>
        <w:rPr>
          <w:rFonts w:asciiTheme="minorEastAsia" w:eastAsiaTheme="minorEastAsia" w:hAnsiTheme="minorEastAsia" w:cs="微软雅黑" w:hint="eastAsia"/>
          <w:sz w:val="22"/>
          <w:szCs w:val="22"/>
        </w:rPr>
        <w:t>注意事项</w:t>
      </w:r>
      <w:bookmarkEnd w:id="22"/>
      <w:bookmarkEnd w:id="23"/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，避免手机断电关机导致被判断违规。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，确保考试中能听到监考老师的呼叫。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考试全过程，优巡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始终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保持</w:t>
      </w:r>
      <w:r>
        <w:rPr>
          <w:rFonts w:asciiTheme="minorEastAsia" w:eastAsiaTheme="minorEastAsia" w:hAnsiTheme="minorEastAsia" w:cs="微软雅黑"/>
          <w:color w:val="FF0000"/>
          <w:kern w:val="2"/>
          <w:sz w:val="22"/>
          <w:szCs w:val="22"/>
        </w:rPr>
        <w:t>前台运行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状态，不能最小化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或退出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，避免造成录像中断，被识别为疑似作弊行为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考试过程中，考官可根据需要与您视频沟通。</w:t>
      </w: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171607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C51B80" w:rsidRDefault="009310F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2" w:history="1">
        <w:r w:rsidR="00171607">
          <w:rPr>
            <w:kern w:val="2"/>
          </w:rPr>
          <w:t>http://www.aitestgo.com/</w:t>
        </w:r>
      </w:hyperlink>
    </w:p>
    <w:p w:rsidR="00C51B80" w:rsidRDefault="00171607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B80" w:rsidRDefault="00171607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noProof/>
        </w:rPr>
        <w:drawing>
          <wp:inline distT="0" distB="0" distL="0" distR="0">
            <wp:extent cx="5821680" cy="2840355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27560" cy="284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C51B80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C51B80"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0F0" w:rsidRDefault="009310F0">
      <w:r>
        <w:separator/>
      </w:r>
    </w:p>
  </w:endnote>
  <w:endnote w:type="continuationSeparator" w:id="0">
    <w:p w:rsidR="009310F0" w:rsidRDefault="00931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4215156"/>
    </w:sdtPr>
    <w:sdtEndPr/>
    <w:sdtContent>
      <w:p w:rsidR="00C51B80" w:rsidRDefault="001716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 w:rsidR="00C51B80" w:rsidRDefault="00C51B8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0F0" w:rsidRDefault="009310F0">
      <w:r>
        <w:separator/>
      </w:r>
    </w:p>
  </w:footnote>
  <w:footnote w:type="continuationSeparator" w:id="0">
    <w:p w:rsidR="009310F0" w:rsidRDefault="00931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F64069"/>
    <w:multiLevelType w:val="multilevel"/>
    <w:tmpl w:val="0AF64069"/>
    <w:lvl w:ilvl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5" w:hanging="420"/>
      </w:pPr>
    </w:lvl>
    <w:lvl w:ilvl="2">
      <w:start w:val="1"/>
      <w:numFmt w:val="lowerRoman"/>
      <w:lvlText w:val="%3."/>
      <w:lvlJc w:val="right"/>
      <w:pPr>
        <w:ind w:left="1995" w:hanging="420"/>
      </w:pPr>
    </w:lvl>
    <w:lvl w:ilvl="3">
      <w:start w:val="1"/>
      <w:numFmt w:val="decimal"/>
      <w:lvlText w:val="%4."/>
      <w:lvlJc w:val="left"/>
      <w:pPr>
        <w:ind w:left="2415" w:hanging="420"/>
      </w:pPr>
    </w:lvl>
    <w:lvl w:ilvl="4">
      <w:start w:val="1"/>
      <w:numFmt w:val="lowerLetter"/>
      <w:lvlText w:val="%5)"/>
      <w:lvlJc w:val="left"/>
      <w:pPr>
        <w:ind w:left="2835" w:hanging="420"/>
      </w:pPr>
    </w:lvl>
    <w:lvl w:ilvl="5">
      <w:start w:val="1"/>
      <w:numFmt w:val="lowerRoman"/>
      <w:lvlText w:val="%6."/>
      <w:lvlJc w:val="right"/>
      <w:pPr>
        <w:ind w:left="3255" w:hanging="420"/>
      </w:pPr>
    </w:lvl>
    <w:lvl w:ilvl="6">
      <w:start w:val="1"/>
      <w:numFmt w:val="decimal"/>
      <w:lvlText w:val="%7."/>
      <w:lvlJc w:val="left"/>
      <w:pPr>
        <w:ind w:left="3675" w:hanging="420"/>
      </w:pPr>
    </w:lvl>
    <w:lvl w:ilvl="7">
      <w:start w:val="1"/>
      <w:numFmt w:val="lowerLetter"/>
      <w:lvlText w:val="%8)"/>
      <w:lvlJc w:val="left"/>
      <w:pPr>
        <w:ind w:left="4095" w:hanging="420"/>
      </w:pPr>
    </w:lvl>
    <w:lvl w:ilvl="8">
      <w:start w:val="1"/>
      <w:numFmt w:val="lowerRoman"/>
      <w:lvlText w:val="%9."/>
      <w:lvlJc w:val="right"/>
      <w:pPr>
        <w:ind w:left="4515" w:hanging="420"/>
      </w:pPr>
    </w:lvl>
  </w:abstractNum>
  <w:abstractNum w:abstractNumId="2" w15:restartNumberingAfterBreak="0">
    <w:nsid w:val="15034777"/>
    <w:multiLevelType w:val="multilevel"/>
    <w:tmpl w:val="15034777"/>
    <w:lvl w:ilvl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A647847"/>
    <w:multiLevelType w:val="multilevel"/>
    <w:tmpl w:val="2A64784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BE265A8"/>
    <w:multiLevelType w:val="multilevel"/>
    <w:tmpl w:val="4BE265A8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9" w15:restartNumberingAfterBreak="0">
    <w:nsid w:val="5408065B"/>
    <w:multiLevelType w:val="multilevel"/>
    <w:tmpl w:val="5408065B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54A103B"/>
    <w:multiLevelType w:val="multilevel"/>
    <w:tmpl w:val="654A103B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C575A5C"/>
    <w:multiLevelType w:val="multilevel"/>
    <w:tmpl w:val="7C575A5C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7" w15:restartNumberingAfterBreak="0">
    <w:nsid w:val="7FFB0E97"/>
    <w:multiLevelType w:val="multilevel"/>
    <w:tmpl w:val="7FFB0E9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B80"/>
    <w:rsid w:val="00171607"/>
    <w:rsid w:val="005C0C24"/>
    <w:rsid w:val="00733B05"/>
    <w:rsid w:val="009310F0"/>
    <w:rsid w:val="009971F5"/>
    <w:rsid w:val="00C5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2B54F27"/>
  <w15:docId w15:val="{8E21D99F-FBC0-1E48-9E84-EF286CDB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nhideWhenUsed/>
    <w:qFormat/>
    <w:rPr>
      <w:b/>
      <w:bCs/>
    </w:rPr>
  </w:style>
  <w:style w:type="paragraph" w:styleId="a4">
    <w:name w:val="annotation text"/>
    <w:basedOn w:val="a"/>
    <w:link w:val="a6"/>
    <w:unhideWhenUsed/>
    <w:qFormat/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e">
    <w:name w:val="Title"/>
    <w:basedOn w:val="a"/>
    <w:next w:val="a"/>
    <w:link w:val="af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qFormat/>
    <w:rPr>
      <w:color w:val="0000FF"/>
      <w:u w:val="single"/>
    </w:rPr>
  </w:style>
  <w:style w:type="character" w:styleId="af3">
    <w:name w:val="annotation reference"/>
    <w:basedOn w:val="a0"/>
    <w:unhideWhenUsed/>
    <w:qFormat/>
    <w:rPr>
      <w:sz w:val="16"/>
      <w:szCs w:val="16"/>
    </w:rPr>
  </w:style>
  <w:style w:type="table" w:styleId="af4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c">
    <w:name w:val="页眉 字符"/>
    <w:basedOn w:val="a0"/>
    <w:link w:val="ab"/>
    <w:qFormat/>
    <w:rPr>
      <w:rFonts w:ascii="宋体" w:eastAsia="宋体" w:hAnsi="宋体" w:cs="宋体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8">
    <w:name w:val="批注框文本 字符"/>
    <w:basedOn w:val="a0"/>
    <w:link w:val="a7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">
    <w:name w:val="标题 字符"/>
    <w:basedOn w:val="a0"/>
    <w:link w:val="ae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6">
    <w:name w:val="批注文字 字符"/>
    <w:basedOn w:val="a0"/>
    <w:link w:val="a4"/>
    <w:semiHidden/>
    <w:qFormat/>
    <w:rPr>
      <w:rFonts w:ascii="宋体" w:eastAsia="宋体" w:hAnsi="宋体" w:cs="宋体"/>
    </w:rPr>
  </w:style>
  <w:style w:type="character" w:customStyle="1" w:styleId="a5">
    <w:name w:val="批注主题 字符"/>
    <w:basedOn w:val="a6"/>
    <w:link w:val="a3"/>
    <w:semiHidden/>
    <w:qFormat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://www.aitestgo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ngyan.baidu.com/article/e75aca859a5fc3542edac6a6.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jingyan.baidu.com/article/fcb5aff71285c4edaa4a712b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eztest.org/exam/session/84416/client/download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715</Words>
  <Characters>4078</Characters>
  <Application>Microsoft Office Word</Application>
  <DocSecurity>0</DocSecurity>
  <Lines>33</Lines>
  <Paragraphs>9</Paragraphs>
  <ScaleCrop>false</ScaleCrop>
  <Company>Microsoft</Company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Zh YunFeng</cp:lastModifiedBy>
  <cp:revision>149</cp:revision>
  <dcterms:created xsi:type="dcterms:W3CDTF">2020-05-25T14:06:00Z</dcterms:created>
  <dcterms:modified xsi:type="dcterms:W3CDTF">2020-07-13T08:32:00Z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2052-10.12.1</vt:lpwstr>
  </property>
</Properties>
</file>