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/>
          <w:snapToGrid w:val="0"/>
          <w:kern w:val="0"/>
        </w:rPr>
      </w:pPr>
      <w:r>
        <w:rPr>
          <w:rFonts w:hint="eastAsia" w:ascii="仿宋_GB2312"/>
          <w:snapToGrid w:val="0"/>
          <w:kern w:val="0"/>
        </w:rPr>
        <w:t>附件</w:t>
      </w:r>
      <w:r>
        <w:rPr>
          <w:rFonts w:hint="eastAsia" w:ascii="仿宋_GB2312"/>
          <w:snapToGrid w:val="0"/>
          <w:kern w:val="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/>
          <w:snapToGrid w:val="0"/>
          <w:kern w:val="0"/>
        </w:rPr>
        <w:t>：</w:t>
      </w:r>
    </w:p>
    <w:p>
      <w:pPr>
        <w:snapToGrid w:val="0"/>
        <w:spacing w:line="560" w:lineRule="exact"/>
        <w:ind w:firstLine="316" w:firstLineChars="100"/>
        <w:jc w:val="left"/>
        <w:rPr>
          <w:rFonts w:ascii="仿宋_GB2312"/>
          <w:snapToGrid w:val="0"/>
          <w:kern w:val="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年事业单位招聘笔试科目考试大纲</w:t>
      </w:r>
    </w:p>
    <w:p>
      <w:pPr>
        <w:spacing w:line="560" w:lineRule="exact"/>
        <w:rPr>
          <w:rFonts w:ascii="仿宋_GB2312"/>
        </w:rPr>
      </w:pPr>
    </w:p>
    <w:p>
      <w:pPr>
        <w:spacing w:line="560" w:lineRule="exact"/>
        <w:rPr>
          <w:rFonts w:ascii="仿宋_GB2312"/>
        </w:rPr>
      </w:pPr>
    </w:p>
    <w:p>
      <w:pPr>
        <w:widowControl/>
        <w:spacing w:line="520" w:lineRule="exact"/>
        <w:ind w:firstLine="632" w:firstLineChars="200"/>
        <w:jc w:val="left"/>
        <w:rPr>
          <w:rFonts w:asci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bCs/>
          <w:kern w:val="0"/>
          <w:sz w:val="32"/>
          <w:szCs w:val="32"/>
          <w:shd w:val="clear" w:color="auto" w:fill="FFFFFF"/>
        </w:rPr>
        <w:t>一、笔试科目</w:t>
      </w:r>
    </w:p>
    <w:p>
      <w:pPr>
        <w:widowControl/>
        <w:spacing w:line="520" w:lineRule="exact"/>
        <w:ind w:firstLine="42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《</w:t>
      </w:r>
      <w:r>
        <w:rPr>
          <w:rFonts w:hint="eastAsia" w:ascii="仿宋_GB2312" w:cs="宋体"/>
          <w:kern w:val="0"/>
          <w:sz w:val="32"/>
          <w:szCs w:val="32"/>
          <w:shd w:val="clear" w:color="auto" w:fill="FFFFFF"/>
          <w:lang w:val="en-US" w:eastAsia="zh-CN"/>
        </w:rPr>
        <w:t>综合素质测试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》为</w:t>
      </w:r>
      <w:r>
        <w:rPr>
          <w:rFonts w:hint="eastAsia" w:ascii="仿宋_GB2312" w:cs="宋体"/>
          <w:kern w:val="0"/>
          <w:sz w:val="32"/>
          <w:szCs w:val="32"/>
          <w:shd w:val="clear" w:color="auto" w:fill="FFFFFF"/>
          <w:lang w:val="en-US" w:eastAsia="zh-CN"/>
        </w:rPr>
        <w:t>全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客观题，考试时限为90分钟，满分为100分。</w:t>
      </w:r>
    </w:p>
    <w:p>
      <w:pPr>
        <w:widowControl/>
        <w:spacing w:line="520" w:lineRule="exact"/>
        <w:ind w:firstLine="632" w:firstLineChars="200"/>
        <w:jc w:val="left"/>
        <w:rPr>
          <w:rFonts w:asci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bCs/>
          <w:kern w:val="0"/>
          <w:sz w:val="32"/>
          <w:szCs w:val="32"/>
          <w:shd w:val="clear" w:color="auto" w:fill="FFFFFF"/>
        </w:rPr>
        <w:t>二、笔试方式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笔试采取闭卷考试方式。</w:t>
      </w:r>
    </w:p>
    <w:p>
      <w:pPr>
        <w:widowControl/>
        <w:spacing w:line="520" w:lineRule="exact"/>
        <w:ind w:firstLine="632" w:firstLineChars="200"/>
        <w:jc w:val="left"/>
        <w:rPr>
          <w:rFonts w:asci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bCs/>
          <w:kern w:val="0"/>
          <w:sz w:val="32"/>
          <w:szCs w:val="32"/>
          <w:shd w:val="clear" w:color="auto" w:fill="FFFFFF"/>
        </w:rPr>
        <w:t>三、笔试内容</w:t>
      </w:r>
    </w:p>
    <w:p>
      <w:pPr>
        <w:widowControl/>
        <w:spacing w:line="520" w:lineRule="exact"/>
        <w:ind w:firstLine="632" w:firstLineChars="200"/>
        <w:jc w:val="left"/>
        <w:rPr>
          <w:rFonts w:hint="default" w:ascii="仿宋_GB2312" w:eastAsia="仿宋_GB2312" w:cs="宋体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主要测查应考人员从事事业单位工作的</w:t>
      </w:r>
      <w:r>
        <w:rPr>
          <w:rFonts w:hint="eastAsia" w:ascii="仿宋_GB2312" w:cs="宋体"/>
          <w:kern w:val="0"/>
          <w:sz w:val="32"/>
          <w:szCs w:val="32"/>
          <w:shd w:val="clear" w:color="auto" w:fill="FFFFFF"/>
          <w:lang w:val="en-US" w:eastAsia="zh-CN"/>
        </w:rPr>
        <w:t>综合素质。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测查内容包括言语理解与表达、数量关系、判断推理、资料分析和</w:t>
      </w:r>
      <w:r>
        <w:rPr>
          <w:rFonts w:hint="eastAsia" w:ascii="仿宋_GB2312" w:cs="宋体"/>
          <w:kern w:val="0"/>
          <w:sz w:val="32"/>
          <w:szCs w:val="32"/>
          <w:shd w:val="clear" w:color="auto" w:fill="FFFFFF"/>
          <w:lang w:val="en-US" w:eastAsia="zh-CN"/>
        </w:rPr>
        <w:t>综合基础知识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等五个部分。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  <w:t>1、言语理解与表达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  <w:t>2、数量关系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主要测查应考人员对基本数量关系的理解能力、数学运算能力，对数字排列顺序或排列规律的判断识别能力等。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  <w:t>3、判断推理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主要测查应考人员对客观事物及其关系的分析推理能力，其中包括对词语、图形、概念、短文等材料的理解、比较、判断、演绎、归纳、综合等。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  <w:t>4、资料分析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主要测查应考人员对各种形式的统计资料（包括文字、图形和表格等）进行正确理解、分析、计算、比较、处理的能力。</w:t>
      </w:r>
    </w:p>
    <w:p>
      <w:pPr>
        <w:widowControl/>
        <w:spacing w:line="520" w:lineRule="exact"/>
        <w:ind w:firstLine="632" w:firstLineChars="200"/>
        <w:jc w:val="left"/>
        <w:rPr>
          <w:rFonts w:hint="default" w:ascii="仿宋_GB2312" w:eastAsia="仿宋_GB2312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  <w:shd w:val="clear" w:color="auto" w:fill="FFFFFF"/>
        </w:rPr>
        <w:t>5、</w:t>
      </w:r>
      <w:r>
        <w:rPr>
          <w:rFonts w:hint="eastAsia" w:ascii="仿宋_GB2312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综合基础知识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主要测查应考人员对政治、</w:t>
      </w:r>
      <w:r>
        <w:rPr>
          <w:rFonts w:hint="eastAsia" w:ascii="仿宋_GB2312" w:cs="宋体"/>
          <w:kern w:val="0"/>
          <w:sz w:val="32"/>
          <w:szCs w:val="32"/>
          <w:shd w:val="clear" w:color="auto" w:fill="FFFFFF"/>
          <w:lang w:val="en-US" w:eastAsia="zh-CN"/>
        </w:rPr>
        <w:t>时事、国情、省情、法律、经济、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科技、历史、人文等知识的掌握和运用能力。</w:t>
      </w:r>
    </w:p>
    <w:p>
      <w:pPr>
        <w:widowControl/>
        <w:spacing w:line="520" w:lineRule="exact"/>
        <w:ind w:firstLine="632" w:firstLineChars="200"/>
        <w:jc w:val="left"/>
        <w:rPr>
          <w:rFonts w:ascii="黑体" w:eastAsia="黑体" w:cs="宋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bCs/>
          <w:kern w:val="0"/>
          <w:sz w:val="32"/>
          <w:szCs w:val="32"/>
          <w:shd w:val="clear" w:color="auto" w:fill="FFFFFF"/>
        </w:rPr>
        <w:t>四、作答要求</w:t>
      </w:r>
    </w:p>
    <w:p>
      <w:pPr>
        <w:widowControl/>
        <w:spacing w:line="520" w:lineRule="exact"/>
        <w:ind w:firstLine="632" w:firstLineChars="200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应考人员在作答前，应用黑色字迹的签字笔或钢笔在答题卡上指定位置填写“姓名”和“准考证号”，并用2B铅笔将“准考证号”下面对应的信息点涂黑。</w:t>
      </w:r>
    </w:p>
    <w:p>
      <w:pPr>
        <w:widowControl/>
        <w:spacing w:line="520" w:lineRule="exact"/>
        <w:ind w:firstLine="632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应考人员必须用2B铅笔在答题卡上作答，作答在题本上或其他位置的一律无效。</w:t>
      </w:r>
    </w:p>
    <w:p>
      <w:pPr>
        <w:spacing w:line="560" w:lineRule="exact"/>
        <w:ind w:firstLine="632" w:firstLineChars="200"/>
        <w:rPr>
          <w:rFonts w:ascii="仿宋_GB2312" w:hAnsi="宋体"/>
        </w:rPr>
      </w:pPr>
    </w:p>
    <w:p>
      <w:pPr>
        <w:rPr>
          <w:rFonts w:hint="default" w:eastAsia="仿宋_GB2312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61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8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9"/>
    <w:rsid w:val="00000E17"/>
    <w:rsid w:val="00077927"/>
    <w:rsid w:val="000A048F"/>
    <w:rsid w:val="000A69A4"/>
    <w:rsid w:val="000E6B3F"/>
    <w:rsid w:val="000E6B98"/>
    <w:rsid w:val="000F4C72"/>
    <w:rsid w:val="0010509A"/>
    <w:rsid w:val="001577DE"/>
    <w:rsid w:val="00157DCE"/>
    <w:rsid w:val="0017272E"/>
    <w:rsid w:val="001B1824"/>
    <w:rsid w:val="001D52AE"/>
    <w:rsid w:val="002216B7"/>
    <w:rsid w:val="0022248B"/>
    <w:rsid w:val="00231B8A"/>
    <w:rsid w:val="0024517A"/>
    <w:rsid w:val="0025525C"/>
    <w:rsid w:val="00265DCE"/>
    <w:rsid w:val="00266233"/>
    <w:rsid w:val="00296D33"/>
    <w:rsid w:val="002D194F"/>
    <w:rsid w:val="00313EAB"/>
    <w:rsid w:val="00314729"/>
    <w:rsid w:val="003151A9"/>
    <w:rsid w:val="003235DE"/>
    <w:rsid w:val="00323B43"/>
    <w:rsid w:val="00326CD8"/>
    <w:rsid w:val="003336C5"/>
    <w:rsid w:val="00364071"/>
    <w:rsid w:val="003B197F"/>
    <w:rsid w:val="003C2401"/>
    <w:rsid w:val="003D37D8"/>
    <w:rsid w:val="00415B94"/>
    <w:rsid w:val="00426E7B"/>
    <w:rsid w:val="004358AB"/>
    <w:rsid w:val="004C0E72"/>
    <w:rsid w:val="004F4199"/>
    <w:rsid w:val="00504D28"/>
    <w:rsid w:val="005336CB"/>
    <w:rsid w:val="00537BF7"/>
    <w:rsid w:val="0062467F"/>
    <w:rsid w:val="00632089"/>
    <w:rsid w:val="00656291"/>
    <w:rsid w:val="0066274B"/>
    <w:rsid w:val="006A7F64"/>
    <w:rsid w:val="006B237E"/>
    <w:rsid w:val="006B5382"/>
    <w:rsid w:val="006E2611"/>
    <w:rsid w:val="006F125D"/>
    <w:rsid w:val="00713A70"/>
    <w:rsid w:val="007153AE"/>
    <w:rsid w:val="007333D6"/>
    <w:rsid w:val="00745B1C"/>
    <w:rsid w:val="00746D5C"/>
    <w:rsid w:val="00754BF3"/>
    <w:rsid w:val="00763B34"/>
    <w:rsid w:val="00772316"/>
    <w:rsid w:val="00795A9F"/>
    <w:rsid w:val="007B68D8"/>
    <w:rsid w:val="007D2532"/>
    <w:rsid w:val="007D67B9"/>
    <w:rsid w:val="007E2091"/>
    <w:rsid w:val="007E680B"/>
    <w:rsid w:val="00827AAF"/>
    <w:rsid w:val="008422EF"/>
    <w:rsid w:val="00850A99"/>
    <w:rsid w:val="008702A9"/>
    <w:rsid w:val="008735D9"/>
    <w:rsid w:val="008A0076"/>
    <w:rsid w:val="008B7726"/>
    <w:rsid w:val="008D0F97"/>
    <w:rsid w:val="008D7CA6"/>
    <w:rsid w:val="00906194"/>
    <w:rsid w:val="00910299"/>
    <w:rsid w:val="00926D9F"/>
    <w:rsid w:val="009B389C"/>
    <w:rsid w:val="009B6593"/>
    <w:rsid w:val="009B6659"/>
    <w:rsid w:val="009F2DA1"/>
    <w:rsid w:val="009F5BCB"/>
    <w:rsid w:val="00A031AE"/>
    <w:rsid w:val="00A13DAA"/>
    <w:rsid w:val="00A175F5"/>
    <w:rsid w:val="00A63524"/>
    <w:rsid w:val="00A77A90"/>
    <w:rsid w:val="00AB410D"/>
    <w:rsid w:val="00AB7D7D"/>
    <w:rsid w:val="00AD33DA"/>
    <w:rsid w:val="00B1258E"/>
    <w:rsid w:val="00B2309C"/>
    <w:rsid w:val="00B921A4"/>
    <w:rsid w:val="00BD2B52"/>
    <w:rsid w:val="00BE04C8"/>
    <w:rsid w:val="00BF21EC"/>
    <w:rsid w:val="00C107E1"/>
    <w:rsid w:val="00CB6421"/>
    <w:rsid w:val="00CE49E8"/>
    <w:rsid w:val="00D1390C"/>
    <w:rsid w:val="00D3766E"/>
    <w:rsid w:val="00D460E6"/>
    <w:rsid w:val="00D83BF4"/>
    <w:rsid w:val="00E4373D"/>
    <w:rsid w:val="00E6395F"/>
    <w:rsid w:val="00E72049"/>
    <w:rsid w:val="00E846C5"/>
    <w:rsid w:val="00EC3C72"/>
    <w:rsid w:val="00F16A8D"/>
    <w:rsid w:val="00F36025"/>
    <w:rsid w:val="00F407AB"/>
    <w:rsid w:val="00F574F4"/>
    <w:rsid w:val="00F860A3"/>
    <w:rsid w:val="00FA4FCD"/>
    <w:rsid w:val="00FC1C2B"/>
    <w:rsid w:val="00FC7426"/>
    <w:rsid w:val="00FF5A7F"/>
    <w:rsid w:val="064908F0"/>
    <w:rsid w:val="088E79FC"/>
    <w:rsid w:val="09FC6D52"/>
    <w:rsid w:val="0A2B6B1F"/>
    <w:rsid w:val="0BCF39C9"/>
    <w:rsid w:val="11AA4279"/>
    <w:rsid w:val="12881BE9"/>
    <w:rsid w:val="12C25661"/>
    <w:rsid w:val="170702F3"/>
    <w:rsid w:val="179D5893"/>
    <w:rsid w:val="1A9C4CC7"/>
    <w:rsid w:val="1ADF3C8C"/>
    <w:rsid w:val="1BF45A7D"/>
    <w:rsid w:val="20CF3CE5"/>
    <w:rsid w:val="237A74AF"/>
    <w:rsid w:val="253D068E"/>
    <w:rsid w:val="26CB6D9E"/>
    <w:rsid w:val="26CE5B04"/>
    <w:rsid w:val="2B895C44"/>
    <w:rsid w:val="2D7C2334"/>
    <w:rsid w:val="2E0D6C0B"/>
    <w:rsid w:val="30192E82"/>
    <w:rsid w:val="3198298D"/>
    <w:rsid w:val="321D6588"/>
    <w:rsid w:val="32324E79"/>
    <w:rsid w:val="335B2FFE"/>
    <w:rsid w:val="34EC4BAD"/>
    <w:rsid w:val="35452EC6"/>
    <w:rsid w:val="35D85481"/>
    <w:rsid w:val="36D268B8"/>
    <w:rsid w:val="38191173"/>
    <w:rsid w:val="39A95AF0"/>
    <w:rsid w:val="3CC02568"/>
    <w:rsid w:val="3CFE4C70"/>
    <w:rsid w:val="3F876481"/>
    <w:rsid w:val="426827CB"/>
    <w:rsid w:val="426B06E7"/>
    <w:rsid w:val="44076023"/>
    <w:rsid w:val="45A97E38"/>
    <w:rsid w:val="475B06D2"/>
    <w:rsid w:val="47DA3B82"/>
    <w:rsid w:val="4A7A5D30"/>
    <w:rsid w:val="4D5C75A4"/>
    <w:rsid w:val="4F795E9B"/>
    <w:rsid w:val="4F9E2ACE"/>
    <w:rsid w:val="524F1ED7"/>
    <w:rsid w:val="539250E9"/>
    <w:rsid w:val="54D40461"/>
    <w:rsid w:val="55EA6FB2"/>
    <w:rsid w:val="56483F7C"/>
    <w:rsid w:val="592D397D"/>
    <w:rsid w:val="60C813F1"/>
    <w:rsid w:val="60DF414E"/>
    <w:rsid w:val="62E6699E"/>
    <w:rsid w:val="66C51724"/>
    <w:rsid w:val="686B523C"/>
    <w:rsid w:val="6A11077A"/>
    <w:rsid w:val="6AE40127"/>
    <w:rsid w:val="6C1B15F7"/>
    <w:rsid w:val="6E186C8E"/>
    <w:rsid w:val="70756E21"/>
    <w:rsid w:val="722F0EC6"/>
    <w:rsid w:val="72593C63"/>
    <w:rsid w:val="74876B72"/>
    <w:rsid w:val="77ED64C1"/>
    <w:rsid w:val="79D46991"/>
    <w:rsid w:val="7DE73AF9"/>
    <w:rsid w:val="7E342A4E"/>
    <w:rsid w:val="7F0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eastAsia="宋体"/>
      <w:sz w:val="21"/>
      <w:szCs w:val="21"/>
    </w:r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locked/>
    <w:uiPriority w:val="0"/>
    <w:rPr>
      <w:rFonts w:ascii="Calibri" w:hAnsi="Calibri" w:eastAsia="宋体" w:cs="Times New Roman"/>
      <w:b/>
      <w:bCs/>
      <w:lang w:bidi="ar-SA"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customStyle="1" w:styleId="11">
    <w:name w:val="Plain Text Char"/>
    <w:qFormat/>
    <w:locked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2">
    <w:name w:val="Plain Text Char1"/>
    <w:basedOn w:val="8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link w:val="2"/>
    <w:semiHidden/>
    <w:qFormat/>
    <w:locked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14">
    <w:name w:val="页脚 Char"/>
    <w:basedOn w:val="8"/>
    <w:link w:val="4"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日期 Char"/>
    <w:basedOn w:val="8"/>
    <w:link w:val="3"/>
    <w:semiHidden/>
    <w:qFormat/>
    <w:uiPriority w:val="99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wzrsks</Company>
  <Pages>9</Pages>
  <Words>2190</Words>
  <Characters>2441</Characters>
  <Lines>22</Lines>
  <Paragraphs>6</Paragraphs>
  <TotalTime>2</TotalTime>
  <ScaleCrop>false</ScaleCrop>
  <LinksUpToDate>false</LinksUpToDate>
  <CharactersWithSpaces>2630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2017-01-05T00:56:00Z</dcterms:created>
  <dc:creator>pyj</dc:creator>
  <cp:lastModifiedBy>黄丽燕</cp:lastModifiedBy>
  <cp:lastPrinted>2020-06-17T02:55:00Z</cp:lastPrinted>
  <dcterms:modified xsi:type="dcterms:W3CDTF">2020-07-08T12:44:41Z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