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微软雅黑" w:hAnsi="微软雅黑" w:eastAsia="微软雅黑" w:cs="微软雅黑"/>
          <w:b/>
          <w:color w:val="4C4C4C"/>
          <w:kern w:val="0"/>
          <w:szCs w:val="21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4C4C4C"/>
          <w:kern w:val="0"/>
          <w:szCs w:val="21"/>
          <w:shd w:val="clear" w:color="auto" w:fill="FFFFFF"/>
          <w:lang w:val="en-US" w:eastAsia="zh-CN" w:bidi="ar"/>
        </w:rPr>
        <w:t>附件：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color w:val="4C4C4C"/>
          <w:sz w:val="28"/>
          <w:szCs w:val="28"/>
        </w:rPr>
      </w:pPr>
      <w:r>
        <w:rPr>
          <w:rFonts w:ascii="微软雅黑" w:hAnsi="微软雅黑" w:eastAsia="微软雅黑" w:cs="微软雅黑"/>
          <w:bCs/>
          <w:kern w:val="0"/>
          <w:sz w:val="28"/>
          <w:szCs w:val="28"/>
          <w:shd w:val="clear" w:color="auto" w:fill="FFFFFF"/>
          <w:lang w:bidi="ar"/>
        </w:rPr>
        <w:t>西南大学东方实验中学</w:t>
      </w:r>
      <w:r>
        <w:rPr>
          <w:rFonts w:hint="eastAsia" w:ascii="微软雅黑" w:hAnsi="微软雅黑" w:eastAsia="微软雅黑" w:cs="微软雅黑"/>
          <w:bCs/>
          <w:kern w:val="0"/>
          <w:sz w:val="28"/>
          <w:szCs w:val="28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bCs/>
          <w:kern w:val="0"/>
          <w:sz w:val="28"/>
          <w:szCs w:val="28"/>
          <w:shd w:val="clear" w:color="auto" w:fill="FFFFFF"/>
          <w:lang w:bidi="ar"/>
        </w:rPr>
        <w:t>2020年度公开招聘</w:t>
      </w:r>
      <w:r>
        <w:rPr>
          <w:rFonts w:hint="eastAsia" w:ascii="微软雅黑" w:hAnsi="微软雅黑" w:eastAsia="微软雅黑" w:cs="微软雅黑"/>
          <w:bCs/>
          <w:kern w:val="0"/>
          <w:sz w:val="28"/>
          <w:szCs w:val="28"/>
          <w:shd w:val="clear" w:color="auto" w:fill="FFFFFF"/>
          <w:lang w:val="en-US" w:eastAsia="zh-CN" w:bidi="ar"/>
        </w:rPr>
        <w:t>教师笔试</w:t>
      </w:r>
      <w:bookmarkStart w:id="0" w:name="_GoBack"/>
      <w:bookmarkEnd w:id="0"/>
      <w:r>
        <w:rPr>
          <w:rFonts w:ascii="微软雅黑" w:hAnsi="微软雅黑" w:eastAsia="微软雅黑" w:cs="微软雅黑"/>
          <w:bCs/>
          <w:kern w:val="0"/>
          <w:sz w:val="28"/>
          <w:szCs w:val="28"/>
          <w:shd w:val="clear" w:color="auto" w:fill="FFFFFF"/>
          <w:lang w:bidi="ar"/>
        </w:rPr>
        <w:t>考试流程及考试须知</w:t>
      </w:r>
    </w:p>
    <w:p>
      <w:pPr>
        <w:rPr>
          <w:rFonts w:hint="eastAsia" w:ascii="微软雅黑" w:hAnsi="微软雅黑" w:eastAsia="微软雅黑" w:cs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C4C4C"/>
          <w:szCs w:val="21"/>
          <w:shd w:val="clear" w:color="auto" w:fill="FFFFFF"/>
        </w:rPr>
        <w:br w:type="textWrapping"/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考生,您好!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：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　　欢迎报考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西南大学东方实验中学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，根据工作安排，现将本次公开招聘有关事项通知如下：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4C4C4C"/>
          <w:szCs w:val="21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b/>
          <w:sz w:val="24"/>
          <w:shd w:val="clear" w:color="auto" w:fill="FFFFFF"/>
        </w:rPr>
        <w:t>一、确认考试信息</w:t>
      </w:r>
      <w:r>
        <w:rPr>
          <w:rFonts w:hint="eastAsia" w:ascii="微软雅黑" w:hAnsi="微软雅黑" w:eastAsia="微软雅黑" w:cs="微软雅黑"/>
          <w:color w:val="4C4C4C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4C4C4C"/>
          <w:szCs w:val="21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　2020年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7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月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11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日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9点开始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  <w:t>考试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，您可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通过短信内链接或网址 http://www.weikaowu.com/p/1593585304 查看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  <w:t>及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获取正式考试信息。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　　2020年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  <w:t>7月6日早上9：00-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8日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  <w:t>晚上24:00前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，按照模拟试题要求完成测试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  <w:t>测试流程会以短信形式通知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Cs w:val="21"/>
          <w:highlight w:val="none"/>
          <w:shd w:val="clear" w:color="auto" w:fill="FFFFFF"/>
        </w:rPr>
        <w:t>，</w:t>
      </w:r>
      <w:r>
        <w:rPr>
          <w:rFonts w:hint="eastAsia" w:ascii="微软雅黑" w:hAnsi="微软雅黑" w:eastAsia="微软雅黑" w:cs="微软雅黑"/>
          <w:color w:val="auto"/>
          <w:szCs w:val="21"/>
          <w:highlight w:val="none"/>
          <w:shd w:val="clear" w:color="auto" w:fill="FFFFFF"/>
          <w:lang w:val="en-US" w:eastAsia="zh-CN"/>
        </w:rPr>
        <w:t>需要上传答案以及上传手机录像的科目请按照要求进行上传测试，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若考生未在规定时间内完成考试系统测试，正式考试过程中因自身设备调试不符合规范的，后果由考生自行承担。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420"/>
        <w:textAlignment w:val="auto"/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  <w:t>2020年7月6日-9日除“体育与健康、音乐”外的其他科目，届时请根据通知短信内的时间安排加入腾讯会议，请在会议前将手机监控设备摆放就位，会议中进行手机监控位置摆放的在线答疑。未提前摆放就位的考生视为放弃在线答疑机会。未按照要求规范准备而影响考试成绩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420"/>
        <w:textAlignment w:val="auto"/>
        <w:rPr>
          <w:rFonts w:hint="eastAsia" w:ascii="微软雅黑" w:hAnsi="微软雅黑" w:eastAsia="微软雅黑" w:cs="微软雅黑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highlight w:val="none"/>
          <w:shd w:val="clear" w:color="auto" w:fill="FFFFFF"/>
          <w:lang w:val="en-US" w:eastAsia="zh-CN"/>
        </w:rPr>
        <w:t>不同科目考生所对应的考前准备以及考试流程均不相同，请务必仔细阅读考试须知，按照各科目要求进行提前准备。请提前开通百度网盘，并熟悉网盘使用流程。未按照要求规范准备而影响考试成绩的，后果由考生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420"/>
        <w:rPr>
          <w:rFonts w:hint="eastAsia" w:ascii="微软雅黑" w:hAnsi="微软雅黑" w:eastAsia="微软雅黑" w:cs="微软雅黑"/>
          <w:szCs w:val="21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rPr>
          <w:rFonts w:hint="eastAsia" w:ascii="微软雅黑" w:hAnsi="微软雅黑" w:eastAsia="微软雅黑" w:cs="微软雅黑"/>
          <w:szCs w:val="21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420"/>
        <w:rPr>
          <w:rFonts w:hint="eastAsia" w:ascii="微软雅黑" w:hAnsi="微软雅黑" w:eastAsia="微软雅黑" w:cs="微软雅黑"/>
          <w:szCs w:val="21"/>
          <w:highlight w:val="yellow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highlight w:val="none"/>
          <w:shd w:val="clear" w:color="auto" w:fill="FFFFFF"/>
          <w:lang w:val="en-US" w:eastAsia="zh-CN"/>
        </w:rPr>
        <w:t>考试流程时间安排：</w:t>
      </w:r>
    </w:p>
    <w:tbl>
      <w:tblPr>
        <w:tblStyle w:val="4"/>
        <w:tblW w:w="96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1"/>
        <w:gridCol w:w="1040"/>
        <w:gridCol w:w="1020"/>
        <w:gridCol w:w="1461"/>
        <w:gridCol w:w="2251"/>
        <w:gridCol w:w="2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考试时长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开考时间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考试结束时间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答题上传截止时间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笔试录像上传截止时间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10:10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9:10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9:30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10:40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9:20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9:40（仅限舞蹈方向）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20:00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b/>
          <w:sz w:val="24"/>
          <w:shd w:val="clear" w:color="auto" w:fill="FFFFFF"/>
        </w:rPr>
        <w:t>　　二、考</w:t>
      </w:r>
      <w:r>
        <w:rPr>
          <w:rFonts w:ascii="微软雅黑" w:hAnsi="微软雅黑" w:eastAsia="微软雅黑" w:cs="微软雅黑"/>
          <w:b/>
          <w:sz w:val="24"/>
          <w:shd w:val="clear" w:color="auto" w:fill="FFFFFF"/>
        </w:rPr>
        <w:t>前</w:t>
      </w:r>
      <w:r>
        <w:rPr>
          <w:rFonts w:hint="eastAsia" w:ascii="微软雅黑" w:hAnsi="微软雅黑" w:eastAsia="微软雅黑" w:cs="微软雅黑"/>
          <w:b/>
          <w:sz w:val="24"/>
          <w:shd w:val="clear" w:color="auto" w:fill="FFFFFF"/>
        </w:rPr>
        <w:t>准备（考试系统+</w:t>
      </w:r>
      <w:r>
        <w:rPr>
          <w:rFonts w:ascii="微软雅黑" w:hAnsi="微软雅黑" w:eastAsia="微软雅黑" w:cs="微软雅黑"/>
          <w:b/>
          <w:sz w:val="24"/>
          <w:shd w:val="clear" w:color="auto" w:fill="FFFFFF"/>
        </w:rPr>
        <w:t>手机监控系统</w:t>
      </w:r>
      <w:r>
        <w:rPr>
          <w:rFonts w:hint="eastAsia" w:ascii="微软雅黑" w:hAnsi="微软雅黑" w:eastAsia="微软雅黑" w:cs="微软雅黑"/>
          <w:b/>
          <w:sz w:val="24"/>
          <w:shd w:val="clear" w:color="auto" w:fill="FFFFFF"/>
        </w:rPr>
        <w:t>）</w:t>
      </w:r>
      <w:r>
        <w:rPr>
          <w:rFonts w:hint="eastAsia" w:ascii="微软雅黑" w:hAnsi="微软雅黑" w:eastAsia="微软雅黑" w:cs="微软雅黑"/>
          <w:color w:val="4C4C4C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4C4C4C"/>
          <w:szCs w:val="21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本次考试采取考试系统+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手机视频监控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的方式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需要至少准备2部视频功能的设备，不同考试前期准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备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要求不一样，具体要求如下：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地理、历史、语文、政治、英语，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需要准备2部视频功能的设备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其中至少1部视频功能的电脑设备）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数学、物理、生物、美术，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部分考题需要拍照上传，需除2部视频功能的设备外再准备1台拍摄功能的手机设备作为答题辅助设备，共计3台设备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其中至少1部视频功能的电脑设备）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音乐，</w:t>
      </w: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音乐方向的考生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提前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准备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演奏的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乐器及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展示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场地，准备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部视频功能的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电脑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设备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并根据网络要求，确保所在场地网络通畅。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舞蹈方向的考生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提前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准备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舞蹈的展示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场地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准备1部视频功能的电脑设备，1部视频功能的手机设备，共计2部设备。需有人使用设备配合完成视频录制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，考试开始后录制展示过程并上传至网盘，考试结束后20分钟内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将您的分享链接及提取码发送至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xndxdfsy@weicewang.com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，邮件名称命名与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答卷视频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命名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相同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ascii="微软雅黑" w:hAnsi="微软雅黑" w:eastAsia="微软雅黑" w:cs="微软雅黑"/>
          <w:b/>
          <w:bCs/>
          <w:color w:val="FF0000"/>
          <w:szCs w:val="21"/>
          <w:highlight w:val="none"/>
          <w:shd w:val="clear" w:color="auto" w:fill="FFFFFF"/>
        </w:rPr>
        <w:t>东方实验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highlight w:val="none"/>
          <w:shd w:val="clear" w:color="auto" w:fill="FFFFFF"/>
        </w:rPr>
        <w:t>笔试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highlight w:val="none"/>
          <w:shd w:val="clear" w:color="auto" w:fill="FFFFFF"/>
          <w:lang w:val="en-US" w:eastAsia="zh-CN"/>
        </w:rPr>
        <w:t>答卷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highlight w:val="none"/>
          <w:shd w:val="clear" w:color="auto" w:fill="FFFFFF"/>
        </w:rPr>
        <w:t>+姓名+电话+报考岗位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，如未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规定时间内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发至指定邮箱的，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对其考试成绩视为无效处理。</w:t>
      </w:r>
    </w:p>
    <w:p>
      <w:pPr>
        <w:ind w:firstLine="420" w:firstLineChars="200"/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体育与健康，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需考前准备所展示的体育项目器材及场地，准备2部视频功能的设备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其中至少1部视频功能的电脑设备）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并根据网络要求，确保所在场地网络通畅。需有人使用设备配合完成视频录制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，考试开始后录制展示过程并上传至网盘，考试结束后20分钟内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将您的分享链接及提取码发送至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xndxdfsy@weicewang.com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，邮件名称命名与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答卷视频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命名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相同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ascii="微软雅黑" w:hAnsi="微软雅黑" w:eastAsia="微软雅黑" w:cs="微软雅黑"/>
          <w:b/>
          <w:bCs/>
          <w:color w:val="FF0000"/>
          <w:szCs w:val="21"/>
          <w:highlight w:val="none"/>
          <w:shd w:val="clear" w:color="auto" w:fill="FFFFFF"/>
        </w:rPr>
        <w:t>东方实验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highlight w:val="none"/>
          <w:shd w:val="clear" w:color="auto" w:fill="FFFFFF"/>
        </w:rPr>
        <w:t>笔试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highlight w:val="none"/>
          <w:shd w:val="clear" w:color="auto" w:fill="FFFFFF"/>
          <w:lang w:val="en-US" w:eastAsia="zh-CN"/>
        </w:rPr>
        <w:t>答卷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highlight w:val="none"/>
          <w:shd w:val="clear" w:color="auto" w:fill="FFFFFF"/>
        </w:rPr>
        <w:t>+姓名+电话+报考岗位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，如未规定时间内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发至指定邮箱的，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对其考试成绩视为无效处理。</w:t>
      </w:r>
    </w:p>
    <w:p>
      <w:pPr>
        <w:ind w:firstLine="420" w:firstLineChars="200"/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信息科技，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需要考前在电脑安装Photoshop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、Flash、C语言或者Python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软件，并准备2部视频功能的设备，考试过程中把作答后的作品上传至网盘，考试结束后20分钟内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将您的分享链接及提取码发送至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xndxdfsy@weicewang.com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，邮件名称命名与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答卷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命名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相同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ascii="微软雅黑" w:hAnsi="微软雅黑" w:eastAsia="微软雅黑" w:cs="微软雅黑"/>
          <w:b/>
          <w:bCs/>
          <w:color w:val="FF0000"/>
          <w:szCs w:val="21"/>
          <w:highlight w:val="none"/>
          <w:shd w:val="clear" w:color="auto" w:fill="FFFFFF"/>
        </w:rPr>
        <w:t>东方实验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highlight w:val="none"/>
          <w:shd w:val="clear" w:color="auto" w:fill="FFFFFF"/>
        </w:rPr>
        <w:t>笔试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highlight w:val="none"/>
          <w:shd w:val="clear" w:color="auto" w:fill="FFFFFF"/>
          <w:lang w:val="en-US" w:eastAsia="zh-CN"/>
        </w:rPr>
        <w:t>答卷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highlight w:val="none"/>
          <w:shd w:val="clear" w:color="auto" w:fill="FFFFFF"/>
        </w:rPr>
        <w:t>+姓名+电话+报考岗位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，如未规定时间内</w:t>
      </w:r>
      <w:r>
        <w:rPr>
          <w:rFonts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发至指定邮箱的，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对其考试成绩视为无效处理。</w:t>
      </w:r>
    </w:p>
    <w:p>
      <w:pPr>
        <w:ind w:firstLine="420" w:firstLineChars="200"/>
        <w:rPr>
          <w:rFonts w:ascii="微软雅黑" w:hAnsi="微软雅黑" w:eastAsia="微软雅黑" w:cs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考题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作答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后需上传至网盘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设备及考试环境要求如下：</w:t>
      </w:r>
    </w:p>
    <w:p>
      <w:pPr>
        <w:ind w:firstLine="420" w:firstLineChars="200"/>
        <w:rPr>
          <w:rFonts w:ascii="微软雅黑" w:hAnsi="微软雅黑" w:eastAsia="微软雅黑" w:cs="微软雅黑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szCs w:val="21"/>
          <w:shd w:val="clear" w:color="auto" w:fill="FFFFFF"/>
        </w:rPr>
        <w:t>1、作答设备：</w:t>
      </w:r>
    </w:p>
    <w:p>
      <w:pPr>
        <w:ind w:firstLine="420" w:firstLineChars="200"/>
        <w:rPr>
          <w:rFonts w:ascii="微软雅黑" w:hAnsi="微软雅黑" w:eastAsia="微软雅黑" w:cs="微软雅黑"/>
          <w:szCs w:val="21"/>
          <w:shd w:val="clear" w:color="auto" w:fill="FFFFFF"/>
        </w:rPr>
      </w:pPr>
      <w:r>
        <w:rPr>
          <w:rFonts w:ascii="Arial" w:hAnsi="Arial" w:eastAsia="微软雅黑" w:cs="Arial"/>
          <w:szCs w:val="21"/>
          <w:shd w:val="clear" w:color="auto" w:fill="FFFFFF"/>
        </w:rPr>
        <w:t>√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本次考试设有视频音频实时监考，请使用带有摄像头、麦克风和扬声器的笔记本或台式电脑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作答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szCs w:val="21"/>
          <w:highlight w:val="none"/>
          <w:shd w:val="clear" w:color="auto" w:fill="FFFFFF"/>
        </w:rPr>
        <w:t>除上传题外，不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能使用手机）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。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　　</w:t>
      </w:r>
      <w:r>
        <w:rPr>
          <w:rFonts w:ascii="Arial" w:hAnsi="Arial" w:eastAsia="微软雅黑" w:cs="Arial"/>
          <w:szCs w:val="21"/>
          <w:shd w:val="clear" w:color="auto" w:fill="FFFFFF"/>
        </w:rPr>
        <w:t>√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请使用Windows或Mac系统，谷歌浏览器或360极速浏览器登录作答，确保考试稳定进行。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　　</w:t>
      </w:r>
      <w:r>
        <w:rPr>
          <w:rFonts w:ascii="Arial" w:hAnsi="Arial" w:eastAsia="微软雅黑" w:cs="Arial"/>
          <w:szCs w:val="21"/>
          <w:shd w:val="clear" w:color="auto" w:fill="FFFFFF"/>
        </w:rPr>
        <w:t>√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请确保考试前关闭其他网页、杀毒软件以及带有广告的弹窗软件，保证考试设备任务栏中无除考试浏览器以外的其他软件运行。</w:t>
      </w:r>
    </w:p>
    <w:p>
      <w:pPr>
        <w:numPr>
          <w:ilvl w:val="0"/>
          <w:numId w:val="1"/>
        </w:numPr>
        <w:ind w:firstLine="420" w:firstLineChars="200"/>
        <w:rPr>
          <w:rFonts w:ascii="微软雅黑" w:hAnsi="微软雅黑" w:eastAsia="微软雅黑" w:cs="微软雅黑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szCs w:val="21"/>
          <w:shd w:val="clear" w:color="auto" w:fill="FFFFFF"/>
        </w:rPr>
        <w:t>手机视频监控设备：</w:t>
      </w:r>
    </w:p>
    <w:p>
      <w:pPr>
        <w:ind w:firstLine="420" w:firstLineChars="200"/>
        <w:rPr>
          <w:rFonts w:ascii="微软雅黑" w:hAnsi="微软雅黑" w:eastAsia="微软雅黑" w:cs="微软雅黑"/>
          <w:color w:val="4C4C4C"/>
          <w:szCs w:val="21"/>
          <w:shd w:val="clear" w:color="auto" w:fill="FFFFFF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779780</wp:posOffset>
            </wp:positionV>
            <wp:extent cx="2933700" cy="1962150"/>
            <wp:effectExtent l="0" t="0" r="12700" b="19050"/>
            <wp:wrapThrough wrapText="bothSides">
              <wp:wrapPolygon>
                <wp:start x="0" y="0"/>
                <wp:lineTo x="0" y="21250"/>
                <wp:lineTo x="21506" y="21250"/>
                <wp:lineTo x="21506" y="0"/>
                <wp:lineTo x="0" y="0"/>
              </wp:wrapPolygon>
            </wp:wrapThrough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微软雅黑" w:cs="Arial"/>
          <w:szCs w:val="21"/>
          <w:shd w:val="clear" w:color="auto" w:fill="FFFFFF"/>
        </w:rPr>
        <w:t>√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 xml:space="preserve"> 本次考试需要您准备1个手机作为视频监控，如图所示，摆放在侧后方30度角的位置：</w:t>
      </w:r>
    </w:p>
    <w:p>
      <w:pPr>
        <w:ind w:firstLine="630" w:firstLineChars="300"/>
        <w:rPr>
          <w:rFonts w:ascii="Arial" w:hAnsi="Arial" w:eastAsia="微软雅黑" w:cs="Arial"/>
          <w:szCs w:val="21"/>
          <w:shd w:val="clear" w:color="auto" w:fill="FFFFFF"/>
        </w:rPr>
      </w:pPr>
    </w:p>
    <w:p>
      <w:pPr>
        <w:ind w:firstLine="525" w:firstLineChars="250"/>
        <w:rPr>
          <w:rFonts w:ascii="Arial" w:hAnsi="Arial" w:eastAsia="微软雅黑" w:cs="Arial"/>
          <w:szCs w:val="21"/>
          <w:shd w:val="clear" w:color="auto" w:fill="FFFFFF"/>
        </w:rPr>
      </w:pPr>
    </w:p>
    <w:p>
      <w:pPr>
        <w:ind w:firstLine="525" w:firstLineChars="250"/>
        <w:rPr>
          <w:rFonts w:ascii="Arial" w:hAnsi="Arial" w:eastAsia="微软雅黑" w:cs="Arial"/>
          <w:szCs w:val="21"/>
          <w:shd w:val="clear" w:color="auto" w:fill="FFFFFF"/>
        </w:rPr>
      </w:pPr>
    </w:p>
    <w:p>
      <w:pPr>
        <w:ind w:firstLine="525" w:firstLineChars="250"/>
        <w:rPr>
          <w:rFonts w:ascii="Arial" w:hAnsi="Arial" w:eastAsia="微软雅黑" w:cs="Arial"/>
          <w:szCs w:val="21"/>
          <w:shd w:val="clear" w:color="auto" w:fill="FFFFFF"/>
        </w:rPr>
      </w:pPr>
    </w:p>
    <w:p>
      <w:pPr>
        <w:ind w:firstLine="525" w:firstLineChars="250"/>
        <w:rPr>
          <w:rFonts w:ascii="Arial" w:hAnsi="Arial" w:eastAsia="微软雅黑" w:cs="Arial"/>
          <w:szCs w:val="21"/>
          <w:shd w:val="clear" w:color="auto" w:fill="FFFFFF"/>
        </w:rPr>
      </w:pPr>
    </w:p>
    <w:p>
      <w:pPr>
        <w:ind w:firstLine="525" w:firstLineChars="250"/>
        <w:rPr>
          <w:rFonts w:ascii="Arial" w:hAnsi="Arial" w:eastAsia="微软雅黑" w:cs="Arial"/>
          <w:szCs w:val="21"/>
          <w:shd w:val="clear" w:color="auto" w:fill="FFFFFF"/>
        </w:rPr>
      </w:pPr>
    </w:p>
    <w:p>
      <w:pPr>
        <w:ind w:firstLine="525" w:firstLineChars="250"/>
        <w:rPr>
          <w:rFonts w:ascii="Arial" w:hAnsi="Arial" w:eastAsia="微软雅黑" w:cs="Arial"/>
          <w:szCs w:val="21"/>
          <w:shd w:val="clear" w:color="auto" w:fill="FFFFFF"/>
        </w:rPr>
      </w:pPr>
    </w:p>
    <w:p>
      <w:pPr>
        <w:ind w:firstLine="525" w:firstLineChars="250"/>
        <w:rPr>
          <w:rFonts w:ascii="Arial" w:hAnsi="Arial" w:eastAsia="微软雅黑" w:cs="Arial"/>
          <w:szCs w:val="21"/>
          <w:shd w:val="clear" w:color="auto" w:fill="FFFFFF"/>
        </w:rPr>
      </w:pPr>
    </w:p>
    <w:p>
      <w:pPr>
        <w:ind w:firstLine="525" w:firstLineChars="250"/>
        <w:rPr>
          <w:rFonts w:ascii="Arial" w:hAnsi="Arial" w:eastAsia="微软雅黑" w:cs="Arial"/>
          <w:szCs w:val="21"/>
          <w:shd w:val="clear" w:color="auto" w:fill="FFFFFF"/>
        </w:rPr>
      </w:pPr>
    </w:p>
    <w:p>
      <w:pPr>
        <w:rPr>
          <w:rFonts w:ascii="Arial" w:hAnsi="Arial" w:eastAsia="微软雅黑" w:cs="Arial"/>
          <w:szCs w:val="21"/>
          <w:shd w:val="clear" w:color="auto" w:fill="FFFFFF"/>
        </w:rPr>
      </w:pPr>
    </w:p>
    <w:p>
      <w:pPr>
        <w:ind w:firstLine="525" w:firstLineChars="250"/>
        <w:rPr>
          <w:rFonts w:ascii="Arial" w:hAnsi="Arial" w:eastAsia="微软雅黑" w:cs="Arial"/>
          <w:szCs w:val="21"/>
          <w:shd w:val="clear" w:color="auto" w:fill="FFFFFF"/>
        </w:rPr>
      </w:pPr>
    </w:p>
    <w:p>
      <w:pPr>
        <w:ind w:firstLine="525" w:firstLineChars="250"/>
        <w:rPr>
          <w:rFonts w:ascii="微软雅黑" w:hAnsi="微软雅黑" w:eastAsia="微软雅黑" w:cs="微软雅黑"/>
          <w:szCs w:val="21"/>
          <w:shd w:val="clear" w:color="auto" w:fill="FFFFFF"/>
        </w:rPr>
      </w:pPr>
      <w:r>
        <w:rPr>
          <w:rFonts w:ascii="Arial" w:hAnsi="Arial" w:eastAsia="微软雅黑" w:cs="Arial"/>
          <w:szCs w:val="21"/>
          <w:shd w:val="clear" w:color="auto" w:fill="FFFFFF"/>
        </w:rPr>
        <w:t>√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手机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视频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监控录制时间：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开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考前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10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分钟开始录制。</w:t>
      </w:r>
    </w:p>
    <w:p>
      <w:pPr>
        <w:ind w:firstLine="525" w:firstLineChars="250"/>
        <w:rPr>
          <w:rFonts w:ascii="微软雅黑" w:hAnsi="微软雅黑" w:eastAsia="微软雅黑" w:cs="微软雅黑"/>
          <w:szCs w:val="21"/>
          <w:shd w:val="clear" w:color="auto" w:fill="FFFFFF"/>
        </w:rPr>
      </w:pPr>
      <w:r>
        <w:rPr>
          <w:rFonts w:ascii="Arial" w:hAnsi="Arial" w:eastAsia="微软雅黑" w:cs="Arial"/>
          <w:szCs w:val="21"/>
          <w:shd w:val="clear" w:color="auto" w:fill="FFFFFF"/>
        </w:rPr>
        <w:t>√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 xml:space="preserve"> 手机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监控设备摆放要求：</w:t>
      </w:r>
    </w:p>
    <w:p>
      <w:pPr>
        <w:ind w:firstLine="840" w:firstLineChars="400"/>
        <w:rPr>
          <w:rFonts w:ascii="微软雅黑" w:hAnsi="微软雅黑" w:eastAsia="微软雅黑" w:cs="微软雅黑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szCs w:val="21"/>
          <w:shd w:val="clear" w:color="auto" w:fill="FFFFFF"/>
        </w:rPr>
        <w:t>（1）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监控设备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摆放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在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考生的侧后方和30度角的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  <w:t>位置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，高度1-2米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；</w:t>
      </w:r>
    </w:p>
    <w:p>
      <w:pPr>
        <w:ind w:firstLine="840" w:firstLineChars="400"/>
        <w:rPr>
          <w:rFonts w:ascii="微软雅黑" w:hAnsi="微软雅黑" w:eastAsia="微软雅黑" w:cs="微软雅黑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szCs w:val="21"/>
          <w:shd w:val="clear" w:color="auto" w:fill="FFFFFF"/>
        </w:rPr>
        <w:t>（2）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考试设备和监控设备不得使用相同设备；</w:t>
      </w:r>
    </w:p>
    <w:p>
      <w:pPr>
        <w:ind w:firstLine="840" w:firstLineChars="400"/>
        <w:rPr>
          <w:rFonts w:ascii="微软雅黑" w:hAnsi="微软雅黑" w:eastAsia="微软雅黑" w:cs="微软雅黑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szCs w:val="21"/>
          <w:shd w:val="clear" w:color="auto" w:fill="FFFFFF"/>
        </w:rPr>
        <w:t>（3）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监控设备要求：带有摄像头画面清晰、麦克风可以正常使用、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存储空间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充足的电子设备。（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存储空间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至少5G）</w:t>
      </w:r>
    </w:p>
    <w:p>
      <w:pPr>
        <w:ind w:firstLine="420" w:firstLineChars="200"/>
        <w:rPr>
          <w:rFonts w:hint="eastAsia" w:ascii="微软雅黑" w:hAnsi="微软雅黑" w:eastAsia="微软雅黑" w:cs="微软雅黑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szCs w:val="21"/>
          <w:shd w:val="clear" w:color="auto" w:fill="FFFFFF"/>
        </w:rPr>
        <w:t xml:space="preserve">    （4）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手机应关闭闹钟以及其他无关程序，调为震动或静音，建议通过设置飞行模式或呼入限制等操作，防止来电干扰考试。考试过程中不得人为中断设备工作。</w:t>
      </w:r>
    </w:p>
    <w:p>
      <w:pPr>
        <w:ind w:firstLine="420" w:firstLineChars="200"/>
        <w:rPr>
          <w:rFonts w:hint="eastAsia" w:ascii="微软雅黑" w:hAnsi="微软雅黑" w:eastAsia="微软雅黑" w:cs="微软雅黑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highlight w:val="none"/>
          <w:shd w:val="clear" w:color="auto" w:fill="FFFFFF"/>
          <w:lang w:val="en-US" w:eastAsia="zh-CN"/>
        </w:rPr>
        <w:t>注：报考“体育与健康、音乐”科目的考生无需进行手机监控，其他科目考生均需进行此操作。</w:t>
      </w:r>
    </w:p>
    <w:p>
      <w:pPr>
        <w:ind w:firstLine="420" w:firstLineChars="200"/>
        <w:rPr>
          <w:rFonts w:hint="eastAsia" w:ascii="微软雅黑" w:hAnsi="微软雅黑" w:eastAsia="微软雅黑" w:cs="微软雅黑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highlight w:val="none"/>
          <w:shd w:val="clear" w:color="auto" w:fill="FFFFFF"/>
          <w:lang w:val="en-US" w:eastAsia="zh-CN"/>
        </w:rPr>
        <w:t xml:space="preserve">视频教程链接：https://pan.baidu.com/s/1o3YgkjlqRzn6JUVDRL6UUA </w:t>
      </w:r>
    </w:p>
    <w:p>
      <w:pPr>
        <w:ind w:firstLine="420" w:firstLineChars="200"/>
        <w:rPr>
          <w:rFonts w:hint="eastAsia" w:ascii="微软雅黑" w:hAnsi="微软雅黑" w:eastAsia="微软雅黑" w:cs="微软雅黑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highlight w:val="none"/>
          <w:shd w:val="clear" w:color="auto" w:fill="FFFFFF"/>
          <w:lang w:val="en-US" w:eastAsia="zh-CN"/>
        </w:rPr>
        <w:t>提取码：jvjt</w:t>
      </w:r>
    </w:p>
    <w:p>
      <w:pPr>
        <w:ind w:firstLine="420" w:firstLineChars="200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  <w:highlight w:val="none"/>
          <w:shd w:val="clear" w:color="auto" w:fill="FFFFFF"/>
          <w:lang w:val="en-US" w:eastAsia="zh-CN"/>
        </w:rPr>
        <w:t>请保存至百度网盘观看。</w:t>
      </w:r>
    </w:p>
    <w:p>
      <w:pPr>
        <w:pStyle w:val="3"/>
        <w:widowControl/>
        <w:spacing w:beforeAutospacing="0" w:afterAutospacing="0"/>
        <w:ind w:firstLine="630" w:firstLineChars="300"/>
        <w:rPr>
          <w:rFonts w:ascii="微软雅黑" w:hAnsi="微软雅黑" w:eastAsia="微软雅黑" w:cs="微软雅黑"/>
          <w:color w:val="4C4C4C"/>
          <w:kern w:val="2"/>
          <w:sz w:val="21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sz w:val="21"/>
          <w:szCs w:val="21"/>
          <w:shd w:val="clear" w:color="auto" w:fill="FFFFFF"/>
        </w:rPr>
        <w:t>3、</w:t>
      </w:r>
      <w:r>
        <w:rPr>
          <w:rFonts w:ascii="微软雅黑" w:hAnsi="微软雅黑" w:eastAsia="微软雅黑" w:cs="微软雅黑"/>
          <w:kern w:val="2"/>
          <w:sz w:val="21"/>
          <w:szCs w:val="21"/>
          <w:shd w:val="clear" w:color="auto" w:fill="FFFFFF"/>
        </w:rPr>
        <w:t>网络要求</w:t>
      </w:r>
    </w:p>
    <w:p>
      <w:pPr>
        <w:pStyle w:val="3"/>
        <w:widowControl/>
        <w:spacing w:beforeAutospacing="0" w:afterAutospacing="0"/>
        <w:ind w:firstLine="739"/>
        <w:rPr>
          <w:rFonts w:ascii="微软雅黑" w:hAnsi="微软雅黑" w:eastAsia="微软雅黑" w:cs="微软雅黑"/>
          <w:kern w:val="2"/>
          <w:sz w:val="21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kern w:val="2"/>
          <w:sz w:val="21"/>
          <w:szCs w:val="21"/>
          <w:shd w:val="clear" w:color="auto" w:fill="FFFFFF"/>
        </w:rPr>
        <w:t>考生笔试环境须具备有线宽带、WIFI、4G/5G网络等两种以上网络条件，须提前测试网络环境，确保网络信号良好且能满足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shd w:val="clear" w:color="auto" w:fill="FFFFFF"/>
          <w:lang w:val="en-US" w:eastAsia="zh-CN"/>
        </w:rPr>
        <w:t>笔试</w:t>
      </w:r>
      <w:r>
        <w:rPr>
          <w:rFonts w:ascii="微软雅黑" w:hAnsi="微软雅黑" w:eastAsia="微软雅黑" w:cs="微软雅黑"/>
          <w:kern w:val="2"/>
          <w:sz w:val="21"/>
          <w:szCs w:val="21"/>
          <w:shd w:val="clear" w:color="auto" w:fill="FFFFFF"/>
        </w:rPr>
        <w:t>要求。笔试期间须提前关闭可能占用网络带宽的电子设备，避免任何可能影响正常复试的应用程序。</w:t>
      </w:r>
    </w:p>
    <w:p>
      <w:pPr>
        <w:pStyle w:val="3"/>
        <w:widowControl/>
        <w:spacing w:beforeAutospacing="0" w:afterAutospacing="0"/>
        <w:ind w:firstLine="630" w:firstLineChars="300"/>
        <w:rPr>
          <w:rFonts w:ascii="微软雅黑" w:hAnsi="微软雅黑" w:eastAsia="微软雅黑" w:cs="微软雅黑"/>
          <w:color w:val="4C4C4C"/>
          <w:kern w:val="2"/>
          <w:sz w:val="21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color w:val="4C4C4C"/>
          <w:kern w:val="2"/>
          <w:sz w:val="21"/>
          <w:szCs w:val="21"/>
          <w:shd w:val="clear" w:color="auto" w:fill="FFFFFF"/>
        </w:rPr>
        <w:t>4</w:t>
      </w:r>
      <w:r>
        <w:rPr>
          <w:rFonts w:ascii="微软雅黑" w:hAnsi="微软雅黑" w:eastAsia="微软雅黑" w:cs="微软雅黑"/>
          <w:sz w:val="21"/>
          <w:szCs w:val="21"/>
          <w:shd w:val="clear" w:color="auto" w:fill="FFFFFF"/>
        </w:rPr>
        <w:t>、环境要求</w:t>
      </w:r>
    </w:p>
    <w:p>
      <w:pPr>
        <w:ind w:firstLine="735" w:firstLineChars="350"/>
        <w:rPr>
          <w:rFonts w:ascii="微软雅黑" w:hAnsi="微软雅黑" w:eastAsia="微软雅黑" w:cs="微软雅黑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szCs w:val="21"/>
          <w:shd w:val="clear" w:color="auto" w:fill="FFFFFF"/>
        </w:rPr>
        <w:t>考生须选择独立安静房间，独自参加在线笔试。笔试期间严禁他人进入或与他人交流，也不允许出现其他声音。笔试场所考生座位1.5米范围内不得存放任何书刊、报纸、资料、电子设备等，所用电子设备内不得存放考试相关的电子资料。笔试期间视频背景必须是真实环境，不允许使用虚拟背景、更换视频背景。</w:t>
      </w:r>
    </w:p>
    <w:p>
      <w:pPr>
        <w:ind w:firstLine="735" w:firstLineChars="350"/>
        <w:rPr>
          <w:rFonts w:ascii="微软雅黑" w:hAnsi="微软雅黑" w:eastAsia="微软雅黑" w:cs="微软雅黑"/>
          <w:szCs w:val="21"/>
          <w:shd w:val="clear" w:color="auto" w:fill="FFFFFF"/>
        </w:rPr>
      </w:pPr>
    </w:p>
    <w:p>
      <w:pPr>
        <w:ind w:firstLine="480" w:firstLineChars="200"/>
        <w:rPr>
          <w:rFonts w:ascii="微软雅黑" w:hAnsi="微软雅黑" w:eastAsia="微软雅黑" w:cs="微软雅黑"/>
          <w:b/>
          <w:sz w:val="24"/>
          <w:shd w:val="clear" w:color="auto" w:fill="FFFFFF"/>
        </w:rPr>
      </w:pPr>
      <w:r>
        <w:rPr>
          <w:rFonts w:ascii="微软雅黑" w:hAnsi="微软雅黑" w:eastAsia="微软雅黑" w:cs="微软雅黑"/>
          <w:b/>
          <w:sz w:val="24"/>
          <w:shd w:val="clear" w:color="auto" w:fill="FFFFFF"/>
        </w:rPr>
        <w:t>三、手机监控视频回收</w:t>
      </w:r>
    </w:p>
    <w:p>
      <w:pPr>
        <w:ind w:firstLine="525" w:firstLineChars="250"/>
        <w:rPr>
          <w:rFonts w:ascii="微软雅黑" w:hAnsi="微软雅黑" w:eastAsia="微软雅黑" w:cs="微软雅黑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szCs w:val="21"/>
          <w:shd w:val="clear" w:color="auto" w:fill="FFFFFF"/>
        </w:rPr>
        <w:t>考试结束后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将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  <w:t>手机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监控设备内录像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导出并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重命名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，格式要求如下：</w:t>
      </w:r>
    </w:p>
    <w:p>
      <w:pPr>
        <w:ind w:firstLine="525" w:firstLineChars="250"/>
        <w:rPr>
          <w:rFonts w:ascii="微软雅黑" w:hAnsi="微软雅黑" w:eastAsia="微软雅黑" w:cs="微软雅黑"/>
          <w:b/>
          <w:bCs/>
          <w:color w:val="FF0000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color w:val="FF0000"/>
          <w:szCs w:val="21"/>
          <w:shd w:val="clear" w:color="auto" w:fill="FFFFFF"/>
        </w:rPr>
        <w:t>东方实验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shd w:val="clear" w:color="auto" w:fill="FFFFFF"/>
        </w:rPr>
        <w:t>笔试录像+姓名+电话+报考岗位</w:t>
      </w:r>
    </w:p>
    <w:p>
      <w:pPr>
        <w:ind w:firstLine="525" w:firstLineChars="250"/>
      </w:pPr>
      <w:r>
        <w:rPr>
          <w:rFonts w:ascii="微软雅黑" w:hAnsi="微软雅黑" w:eastAsia="微软雅黑" w:cs="微软雅黑"/>
          <w:szCs w:val="21"/>
          <w:shd w:val="clear" w:color="auto" w:fill="FFFFFF"/>
        </w:rPr>
        <w:t>重命名完毕后将视频监控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上传至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自己的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百度网盘，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步骤如下：</w:t>
      </w:r>
    </w:p>
    <w:p>
      <w:pPr>
        <w:ind w:firstLine="525" w:firstLineChars="250"/>
      </w:pPr>
    </w:p>
    <w:p>
      <w:pPr>
        <w:ind w:firstLine="525" w:firstLineChars="250"/>
      </w:pPr>
      <w:r>
        <w:t>【上传及命名】按照以下示例格式进行命名，选择分享</w:t>
      </w:r>
    </w:p>
    <w:p>
      <w:pPr>
        <w:ind w:firstLine="525" w:firstLineChars="250"/>
      </w:pPr>
    </w:p>
    <w:p>
      <w:pPr>
        <w:ind w:firstLine="525" w:firstLineChars="250"/>
      </w:pPr>
      <w:r>
        <w:drawing>
          <wp:inline distT="0" distB="0" distL="114300" distR="114300">
            <wp:extent cx="5265420" cy="1874520"/>
            <wp:effectExtent l="0" t="0" r="508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25" w:firstLineChars="250"/>
      </w:pPr>
    </w:p>
    <w:p>
      <w:pPr>
        <w:ind w:firstLine="525" w:firstLineChars="250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387350</wp:posOffset>
            </wp:positionV>
            <wp:extent cx="5273040" cy="2803525"/>
            <wp:effectExtent l="0" t="0" r="10160" b="15875"/>
            <wp:wrapThrough wrapText="bothSides">
              <wp:wrapPolygon>
                <wp:start x="0" y="0"/>
                <wp:lineTo x="0" y="21370"/>
                <wp:lineTo x="21470" y="21370"/>
                <wp:lineTo x="21470" y="0"/>
                <wp:lineTo x="0" y="0"/>
              </wp:wrapPolygon>
            </wp:wrapThrough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>【分享要求】注意：</w:t>
      </w:r>
      <w:r>
        <w:rPr>
          <w:b/>
          <w:bCs/>
          <w:color w:val="FF0000"/>
        </w:rPr>
        <w:t>请务必选择永久有效！</w:t>
      </w:r>
    </w:p>
    <w:p>
      <w:pPr>
        <w:ind w:firstLine="525" w:firstLineChars="250"/>
      </w:pPr>
    </w:p>
    <w:p/>
    <w:p>
      <w:pPr>
        <w:ind w:firstLine="525" w:firstLineChars="250"/>
      </w:pPr>
    </w:p>
    <w:p>
      <w:pPr>
        <w:ind w:firstLine="525" w:firstLineChars="250"/>
      </w:pPr>
      <w:r>
        <w:t>【邮件发送】</w:t>
      </w:r>
    </w:p>
    <w:p>
      <w:pPr>
        <w:ind w:firstLine="525" w:firstLineChars="250"/>
      </w:pPr>
      <w:r>
        <w:drawing>
          <wp:inline distT="0" distB="0" distL="114300" distR="114300">
            <wp:extent cx="5273675" cy="2973705"/>
            <wp:effectExtent l="0" t="0" r="9525" b="234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25" w:firstLineChars="250"/>
      </w:pPr>
    </w:p>
    <w:p>
      <w:pPr>
        <w:ind w:firstLine="420" w:firstLineChars="200"/>
        <w:rPr>
          <w:rFonts w:hint="eastAsia" w:ascii="微软雅黑" w:hAnsi="微软雅黑" w:eastAsia="微软雅黑" w:cs="微软雅黑"/>
          <w:color w:val="FF0000"/>
          <w:szCs w:val="21"/>
          <w:highlight w:val="none"/>
          <w:shd w:val="clear" w:color="auto" w:fill="FFFFFF"/>
        </w:rPr>
      </w:pPr>
      <w:r>
        <w:rPr>
          <w:rFonts w:hint="eastAsia"/>
          <w:lang w:val="en-US" w:eastAsia="zh-CN"/>
        </w:rPr>
        <w:t>2020</w:t>
      </w:r>
      <w:r>
        <w:t>年</w:t>
      </w:r>
      <w:r>
        <w:rPr>
          <w:rFonts w:hint="eastAsia"/>
          <w:lang w:val="en-US" w:eastAsia="zh-CN"/>
        </w:rPr>
        <w:t>7</w:t>
      </w:r>
      <w:r>
        <w:t>月</w:t>
      </w:r>
      <w:r>
        <w:rPr>
          <w:rFonts w:hint="eastAsia"/>
          <w:lang w:val="en-US" w:eastAsia="zh-CN"/>
        </w:rPr>
        <w:t>11</w:t>
      </w:r>
      <w:r>
        <w:t>日</w:t>
      </w:r>
      <w:r>
        <w:rPr>
          <w:rFonts w:hint="eastAsia"/>
          <w:lang w:val="en-US" w:eastAsia="zh-CN"/>
        </w:rPr>
        <w:t>20:00</w:t>
      </w:r>
      <w:r>
        <w:t>时前，将您的分享链接及提取码发送至2885251605@qq.com，邮件名称命名与监控视频命名相同：</w:t>
      </w:r>
      <w:r>
        <w:rPr>
          <w:rFonts w:ascii="微软雅黑" w:hAnsi="微软雅黑" w:eastAsia="微软雅黑" w:cs="微软雅黑"/>
          <w:color w:val="FF0000"/>
          <w:szCs w:val="21"/>
          <w:highlight w:val="none"/>
          <w:shd w:val="clear" w:color="auto" w:fill="FFFFFF"/>
        </w:rPr>
        <w:t>东方实验</w:t>
      </w:r>
      <w:r>
        <w:rPr>
          <w:rFonts w:hint="eastAsia" w:ascii="微软雅黑" w:hAnsi="微软雅黑" w:eastAsia="微软雅黑" w:cs="微软雅黑"/>
          <w:color w:val="FF0000"/>
          <w:szCs w:val="21"/>
          <w:highlight w:val="none"/>
          <w:shd w:val="clear" w:color="auto" w:fill="FFFFFF"/>
        </w:rPr>
        <w:t>笔试</w:t>
      </w:r>
      <w:r>
        <w:rPr>
          <w:rFonts w:hint="eastAsia" w:ascii="微软雅黑" w:hAnsi="微软雅黑" w:eastAsia="微软雅黑" w:cs="微软雅黑"/>
          <w:color w:val="FF0000"/>
          <w:szCs w:val="21"/>
          <w:highlight w:val="none"/>
          <w:shd w:val="clear" w:color="auto" w:fill="FFFFFF"/>
          <w:lang w:val="en-US" w:eastAsia="zh-CN"/>
        </w:rPr>
        <w:t>录像</w:t>
      </w:r>
      <w:r>
        <w:rPr>
          <w:rFonts w:hint="eastAsia" w:ascii="微软雅黑" w:hAnsi="微软雅黑" w:eastAsia="微软雅黑" w:cs="微软雅黑"/>
          <w:color w:val="FF0000"/>
          <w:szCs w:val="21"/>
          <w:highlight w:val="none"/>
          <w:shd w:val="clear" w:color="auto" w:fill="FFFFFF"/>
        </w:rPr>
        <w:t>+姓名+电话+报考岗位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报考“体育与健康、音乐”岗位的考生无需上传，其他科目考生</w:t>
      </w:r>
      <w:r>
        <w:rPr>
          <w:rFonts w:hint="eastAsia"/>
        </w:rPr>
        <w:t>未按时按要求发送或上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传的按缺考处理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上传完成后请自我检查分享链接与提取码能否正常打开，录像是否完整。若因链接有问题而影响成绩的，后果由考生自行承担。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ascii="微软雅黑" w:hAnsi="微软雅黑" w:eastAsia="微软雅黑" w:cs="微软雅黑"/>
          <w:b/>
          <w:sz w:val="24"/>
          <w:shd w:val="clear" w:color="auto" w:fill="FFFFFF"/>
        </w:rPr>
        <w:t>四、</w:t>
      </w:r>
      <w:r>
        <w:rPr>
          <w:rFonts w:hint="eastAsia" w:ascii="微软雅黑" w:hAnsi="微软雅黑" w:eastAsia="微软雅黑" w:cs="微软雅黑"/>
          <w:b/>
          <w:sz w:val="24"/>
          <w:shd w:val="clear" w:color="auto" w:fill="FFFFFF"/>
        </w:rPr>
        <w:t>考试须知</w:t>
      </w:r>
      <w:r>
        <w:rPr>
          <w:rFonts w:hint="eastAsia" w:ascii="微软雅黑" w:hAnsi="微软雅黑" w:eastAsia="微软雅黑" w:cs="微软雅黑"/>
          <w:b/>
          <w:sz w:val="24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4C4C4C"/>
          <w:szCs w:val="21"/>
          <w:shd w:val="clear" w:color="auto" w:fill="FFFFFF"/>
        </w:rPr>
        <w:t>　</w:t>
      </w:r>
      <w:r>
        <w:rPr>
          <w:rFonts w:hint="eastAsia"/>
        </w:rPr>
        <w:t>　（一）考试全程进行实时视频监控并录音录像，考生在考试过程中的一切行为将被监控并留有记录；</w:t>
      </w:r>
      <w:r>
        <w:rPr>
          <w:rFonts w:hint="eastAsia"/>
        </w:rPr>
        <w:br w:type="textWrapping"/>
      </w:r>
      <w:r>
        <w:rPr>
          <w:rFonts w:hint="eastAsia"/>
        </w:rPr>
        <w:t>　　（二）考生因自身原因造成考试不能正常进行的（如考前未成功进行系统测试、未检测设备网络等），后果由考生自行承担；</w:t>
      </w:r>
      <w:r>
        <w:rPr>
          <w:rFonts w:hint="eastAsia"/>
        </w:rPr>
        <w:br w:type="textWrapping"/>
      </w:r>
      <w:r>
        <w:rPr>
          <w:rFonts w:hint="eastAsia"/>
        </w:rPr>
        <w:t>　　（三）对于考生在考试过程中的不当行为（如：考试中传播试题、组织或参加作弊等行为），导致试题泄露或给主办方带来重大损失的，主办方保留追究法律责任的权利；</w:t>
      </w:r>
      <w:r>
        <w:rPr>
          <w:rFonts w:hint="eastAsia"/>
        </w:rPr>
        <w:br w:type="textWrapping"/>
      </w:r>
      <w:r>
        <w:rPr>
          <w:rFonts w:hint="eastAsia"/>
        </w:rPr>
        <w:t>　　（四）考试开始时系统将自动开启倒计时，考试结束时系统将自动执行交卷；</w:t>
      </w:r>
      <w:r>
        <w:rPr>
          <w:rFonts w:hint="eastAsia"/>
        </w:rPr>
        <w:br w:type="textWrapping"/>
      </w:r>
      <w:r>
        <w:rPr>
          <w:rFonts w:hint="eastAsia"/>
        </w:rPr>
        <w:t>　　（五）考试全程不允许离开座位，必须保持考试全程处于视频监考状态；</w:t>
      </w:r>
      <w:r>
        <w:rPr>
          <w:rFonts w:hint="eastAsia"/>
        </w:rPr>
        <w:br w:type="textWrapping"/>
      </w:r>
      <w:r>
        <w:rPr>
          <w:rFonts w:hint="eastAsia"/>
        </w:rPr>
        <w:t>　　（六）考生如在需要佩戴口罩的环境中作答，登录考试系统拍照时请摘下口罩；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（七）考试过程中，通过系统实时音频视频等一系列防作弊手段，确保考试的公平公正；作弊考生经核实情况后对其考试成绩视为无效处理；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（八）未录制监控视频、未在规定时间内开始录制监控视频、未按要求摆放监控手机导致监控视频取景不全、未按要求将监控视频发至指定邮箱的，对其考试成绩视为无效处理；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（九）考试过程中不允许做与考试无关的事情（如吸烟、吃东西等）；</w:t>
      </w:r>
      <w:r>
        <w:rPr>
          <w:rFonts w:hint="eastAsia"/>
        </w:rPr>
        <w:br w:type="textWrapping"/>
      </w:r>
      <w:r>
        <w:rPr>
          <w:rFonts w:hint="eastAsia"/>
        </w:rPr>
        <w:t>　　（十）考试前请考生准备好备用考试设备及网络热点，以防考试中设备及网络故障影响考试，如因网络原因导致无法查看到监控视频的考生，成绩可视为无效处理；</w:t>
      </w:r>
      <w:r>
        <w:rPr>
          <w:rFonts w:hint="eastAsia"/>
        </w:rPr>
        <w:br w:type="textWrapping"/>
      </w:r>
      <w:r>
        <w:rPr>
          <w:rFonts w:hint="eastAsia"/>
        </w:rPr>
        <w:t>　　（十一）保证视频明亮清晰，必要时开灯增加亮度，不要将摄像头正对窗户、灯光源等亮处；</w:t>
      </w:r>
      <w:r>
        <w:rPr>
          <w:rFonts w:hint="eastAsia"/>
        </w:rPr>
        <w:br w:type="textWrapping"/>
      </w:r>
      <w:r>
        <w:rPr>
          <w:rFonts w:hint="eastAsia"/>
        </w:rPr>
        <w:t>　　（十二）考试过程中如遇到系统问题，可退出系统并重新登陆，或联系工作人员，不可直接交卷；</w:t>
      </w:r>
      <w:r>
        <w:rPr>
          <w:rFonts w:hint="eastAsia"/>
        </w:rPr>
        <w:br w:type="textWrapping"/>
      </w:r>
      <w:r>
        <w:rPr>
          <w:rFonts w:hint="eastAsia"/>
        </w:rPr>
        <w:t>　　（十三）违纪处理：考生在考试过程中，必须严格遵守考试纪律，出现下列情形之一者，按作弊论处，成绩记0分：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1.除作答上传题外，使用手机或其它电子设备查看资料、信息，与考场内外任何人士通讯或试图通讯的行为；</w:t>
      </w:r>
      <w:r>
        <w:rPr>
          <w:rFonts w:hint="eastAsia"/>
        </w:rPr>
        <w:br w:type="textWrapping"/>
      </w:r>
      <w:r>
        <w:rPr>
          <w:rFonts w:hint="eastAsia"/>
        </w:rPr>
        <w:t>　　2.由他人替考或者冒名顶替他人参加考试的；</w:t>
      </w:r>
      <w:r>
        <w:rPr>
          <w:rFonts w:hint="eastAsia"/>
        </w:rPr>
        <w:br w:type="textWrapping"/>
      </w:r>
      <w:r>
        <w:rPr>
          <w:rFonts w:hint="eastAsia"/>
        </w:rPr>
        <w:t>　　3.采取任何形式协助他人作弊、本人作弊、本人参与作弊及接受别人协助考试等行为；</w:t>
      </w:r>
      <w:r>
        <w:rPr>
          <w:rFonts w:hint="eastAsia"/>
        </w:rPr>
        <w:br w:type="textWrapping"/>
      </w:r>
      <w:r>
        <w:rPr>
          <w:rFonts w:hint="eastAsia"/>
        </w:rPr>
        <w:t>　　4.无视监考人员警示，故意切断监控设备的；</w:t>
      </w:r>
      <w:r>
        <w:rPr>
          <w:rFonts w:hint="eastAsia"/>
        </w:rPr>
        <w:br w:type="textWrapping"/>
      </w:r>
      <w:r>
        <w:rPr>
          <w:rFonts w:hint="eastAsia"/>
        </w:rPr>
        <w:t>　　5.用手机或其他电子设备拍摄试题的；</w:t>
      </w:r>
      <w:r>
        <w:rPr>
          <w:rFonts w:hint="eastAsia"/>
        </w:rPr>
        <w:br w:type="textWrapping"/>
      </w:r>
      <w:r>
        <w:rPr>
          <w:rFonts w:hint="eastAsia"/>
        </w:rPr>
        <w:t>　　6.考试过程中佩戴耳机、与他人交头接耳、传递物品、私藏夹带、传递纸条、拨打或接听电话的；</w:t>
      </w:r>
      <w:r>
        <w:rPr>
          <w:rFonts w:hint="eastAsia"/>
        </w:rPr>
        <w:br w:type="textWrapping"/>
      </w:r>
      <w:r>
        <w:rPr>
          <w:rFonts w:hint="eastAsia"/>
        </w:rPr>
        <w:t>　　7.考试过程中打开除答题页面外的其他页面、系统或后台记录切屏次数（包括但不限于广告弹窗、系统弹窗等原因引起的）5次以上并离屏时长超过15秒；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8.经监考人员认定为作弊，并查证属实的其他情形；</w:t>
      </w:r>
      <w:r>
        <w:rPr>
          <w:rFonts w:hint="eastAsia"/>
        </w:rPr>
        <w:br w:type="textWrapping"/>
      </w:r>
      <w:r>
        <w:rPr>
          <w:rFonts w:hint="eastAsia"/>
        </w:rPr>
        <w:t>　　9.离开座位或离开监考范围的考生。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如有疑问可拨打下方电话咨询：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技术电话：400-800-6213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考务电话：0755-26162999-28742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邮箱：answer2020@yeah.net（邮件标题：东方实验+姓名+电话）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7DA"/>
    <w:multiLevelType w:val="singleLevel"/>
    <w:tmpl w:val="67F557D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3B"/>
    <w:rsid w:val="00166165"/>
    <w:rsid w:val="004206E9"/>
    <w:rsid w:val="00472585"/>
    <w:rsid w:val="0054315D"/>
    <w:rsid w:val="006855C1"/>
    <w:rsid w:val="00923B3B"/>
    <w:rsid w:val="00B07DDF"/>
    <w:rsid w:val="00BD2E5C"/>
    <w:rsid w:val="00F67840"/>
    <w:rsid w:val="0187665C"/>
    <w:rsid w:val="030655FB"/>
    <w:rsid w:val="04726690"/>
    <w:rsid w:val="058C3489"/>
    <w:rsid w:val="059744D5"/>
    <w:rsid w:val="08677C7D"/>
    <w:rsid w:val="0A2B76B8"/>
    <w:rsid w:val="0AC071AB"/>
    <w:rsid w:val="0BE87546"/>
    <w:rsid w:val="0C177100"/>
    <w:rsid w:val="0C5034F9"/>
    <w:rsid w:val="0D2C402D"/>
    <w:rsid w:val="0D570648"/>
    <w:rsid w:val="0D8D664A"/>
    <w:rsid w:val="0DD05A61"/>
    <w:rsid w:val="0EF816C9"/>
    <w:rsid w:val="0F600257"/>
    <w:rsid w:val="11975ADF"/>
    <w:rsid w:val="13E8122F"/>
    <w:rsid w:val="14930E41"/>
    <w:rsid w:val="14FC4228"/>
    <w:rsid w:val="15675DB7"/>
    <w:rsid w:val="15AA360C"/>
    <w:rsid w:val="16163B25"/>
    <w:rsid w:val="17037343"/>
    <w:rsid w:val="17585B06"/>
    <w:rsid w:val="176F72BB"/>
    <w:rsid w:val="17AB1157"/>
    <w:rsid w:val="17E35771"/>
    <w:rsid w:val="189F32DA"/>
    <w:rsid w:val="18F11ADD"/>
    <w:rsid w:val="18FD7E1A"/>
    <w:rsid w:val="198819B4"/>
    <w:rsid w:val="19984B56"/>
    <w:rsid w:val="19AF70AD"/>
    <w:rsid w:val="19CA70A5"/>
    <w:rsid w:val="1AA245C3"/>
    <w:rsid w:val="1C1B4D52"/>
    <w:rsid w:val="1C827F0B"/>
    <w:rsid w:val="1D8700DA"/>
    <w:rsid w:val="1DF07C30"/>
    <w:rsid w:val="1F684D14"/>
    <w:rsid w:val="1FE72C86"/>
    <w:rsid w:val="208A07B0"/>
    <w:rsid w:val="209708E1"/>
    <w:rsid w:val="20AB590D"/>
    <w:rsid w:val="20DF5CB5"/>
    <w:rsid w:val="20FD40BD"/>
    <w:rsid w:val="216A27A3"/>
    <w:rsid w:val="22541EA7"/>
    <w:rsid w:val="23C85753"/>
    <w:rsid w:val="24FF0A43"/>
    <w:rsid w:val="25986304"/>
    <w:rsid w:val="25CD3614"/>
    <w:rsid w:val="26157E4E"/>
    <w:rsid w:val="26555B7A"/>
    <w:rsid w:val="269B08AA"/>
    <w:rsid w:val="27B757FE"/>
    <w:rsid w:val="27E964D1"/>
    <w:rsid w:val="286550C5"/>
    <w:rsid w:val="28DC6C4D"/>
    <w:rsid w:val="2A4312C0"/>
    <w:rsid w:val="2BE3193C"/>
    <w:rsid w:val="2CD0216B"/>
    <w:rsid w:val="2E18140D"/>
    <w:rsid w:val="2E7E3F87"/>
    <w:rsid w:val="314F117B"/>
    <w:rsid w:val="317674B3"/>
    <w:rsid w:val="322C30EB"/>
    <w:rsid w:val="334A2D41"/>
    <w:rsid w:val="336D4358"/>
    <w:rsid w:val="33781251"/>
    <w:rsid w:val="33F24046"/>
    <w:rsid w:val="34B94798"/>
    <w:rsid w:val="35FB4251"/>
    <w:rsid w:val="375D558A"/>
    <w:rsid w:val="3903208E"/>
    <w:rsid w:val="39FF1728"/>
    <w:rsid w:val="3AFF8932"/>
    <w:rsid w:val="3BAD76D9"/>
    <w:rsid w:val="3C3D43D9"/>
    <w:rsid w:val="3C94219A"/>
    <w:rsid w:val="3D7C5FE6"/>
    <w:rsid w:val="3DB94240"/>
    <w:rsid w:val="3DF61FB0"/>
    <w:rsid w:val="3E4262B2"/>
    <w:rsid w:val="3EC520F3"/>
    <w:rsid w:val="40345C09"/>
    <w:rsid w:val="40364582"/>
    <w:rsid w:val="4110289E"/>
    <w:rsid w:val="411870A9"/>
    <w:rsid w:val="416D7161"/>
    <w:rsid w:val="4232446F"/>
    <w:rsid w:val="43583751"/>
    <w:rsid w:val="4372034C"/>
    <w:rsid w:val="44692F19"/>
    <w:rsid w:val="451F492B"/>
    <w:rsid w:val="46266FF9"/>
    <w:rsid w:val="46600F88"/>
    <w:rsid w:val="47AF24EE"/>
    <w:rsid w:val="47F3211E"/>
    <w:rsid w:val="48FB6271"/>
    <w:rsid w:val="491136B6"/>
    <w:rsid w:val="497B4047"/>
    <w:rsid w:val="4A441791"/>
    <w:rsid w:val="4A957873"/>
    <w:rsid w:val="4B3F2317"/>
    <w:rsid w:val="4C4A241E"/>
    <w:rsid w:val="4C8C1C2B"/>
    <w:rsid w:val="4CD70E77"/>
    <w:rsid w:val="4D3D6EE1"/>
    <w:rsid w:val="4D465D77"/>
    <w:rsid w:val="4E0C0F43"/>
    <w:rsid w:val="4F4F75A0"/>
    <w:rsid w:val="511240DD"/>
    <w:rsid w:val="51AA291E"/>
    <w:rsid w:val="51CB1850"/>
    <w:rsid w:val="523511E8"/>
    <w:rsid w:val="52690C9C"/>
    <w:rsid w:val="52874F29"/>
    <w:rsid w:val="54B34637"/>
    <w:rsid w:val="55223E10"/>
    <w:rsid w:val="5548554A"/>
    <w:rsid w:val="561B23AD"/>
    <w:rsid w:val="56AE7536"/>
    <w:rsid w:val="56CA71DE"/>
    <w:rsid w:val="57A4009B"/>
    <w:rsid w:val="598E62FD"/>
    <w:rsid w:val="599A7085"/>
    <w:rsid w:val="5A5267F5"/>
    <w:rsid w:val="5B950B62"/>
    <w:rsid w:val="5C9200FF"/>
    <w:rsid w:val="5CA47579"/>
    <w:rsid w:val="5D084C37"/>
    <w:rsid w:val="5DFD4938"/>
    <w:rsid w:val="5E667410"/>
    <w:rsid w:val="5F4F5D00"/>
    <w:rsid w:val="5F553AE1"/>
    <w:rsid w:val="5FFE157B"/>
    <w:rsid w:val="601F73DC"/>
    <w:rsid w:val="627832E4"/>
    <w:rsid w:val="629373D1"/>
    <w:rsid w:val="62F527AF"/>
    <w:rsid w:val="63CE2794"/>
    <w:rsid w:val="655E5A0F"/>
    <w:rsid w:val="660541DF"/>
    <w:rsid w:val="67CD1A03"/>
    <w:rsid w:val="68DD263C"/>
    <w:rsid w:val="6925043F"/>
    <w:rsid w:val="693E1382"/>
    <w:rsid w:val="6DEE2470"/>
    <w:rsid w:val="6E466DC6"/>
    <w:rsid w:val="6E6E36FA"/>
    <w:rsid w:val="6E9B7932"/>
    <w:rsid w:val="6F1A70A4"/>
    <w:rsid w:val="6FAF7836"/>
    <w:rsid w:val="6FBF58BC"/>
    <w:rsid w:val="6FF148A7"/>
    <w:rsid w:val="71BE19E0"/>
    <w:rsid w:val="72E574B4"/>
    <w:rsid w:val="749A4599"/>
    <w:rsid w:val="74D0513A"/>
    <w:rsid w:val="7606232E"/>
    <w:rsid w:val="766C1F77"/>
    <w:rsid w:val="76FA6ABA"/>
    <w:rsid w:val="773F504B"/>
    <w:rsid w:val="777FD66A"/>
    <w:rsid w:val="782C3B5F"/>
    <w:rsid w:val="78993456"/>
    <w:rsid w:val="78E32A4C"/>
    <w:rsid w:val="79E2171F"/>
    <w:rsid w:val="7A7F3BCA"/>
    <w:rsid w:val="7AC73EFE"/>
    <w:rsid w:val="7CFD51E0"/>
    <w:rsid w:val="7D482495"/>
    <w:rsid w:val="7E424062"/>
    <w:rsid w:val="7F2427BE"/>
    <w:rsid w:val="7F6B231D"/>
    <w:rsid w:val="7FAF12CE"/>
    <w:rsid w:val="BFEA3751"/>
    <w:rsid w:val="DF5E76BE"/>
    <w:rsid w:val="EF7BB1D4"/>
    <w:rsid w:val="F77F2A08"/>
    <w:rsid w:val="FF7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423</Words>
  <Characters>2413</Characters>
  <Lines>20</Lines>
  <Paragraphs>5</Paragraphs>
  <TotalTime>17</TotalTime>
  <ScaleCrop>false</ScaleCrop>
  <LinksUpToDate>false</LinksUpToDate>
  <CharactersWithSpaces>2831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2020-06-30T10:28:00Z</dcterms:created>
  <dc:creator>Slowmoving</dc:creator>
  <cp:lastModifiedBy>婷</cp:lastModifiedBy>
  <dcterms:modified xsi:type="dcterms:W3CDTF">2020-07-03T02:35:10Z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