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报考职位：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作为进入山东省枣庄市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薛城</w:t>
      </w:r>
      <w:r>
        <w:rPr>
          <w:rFonts w:hint="eastAsia" w:ascii="仿宋_GB2312" w:hAnsi="仿宋_GB2312" w:eastAsia="仿宋_GB2312" w:cs="仿宋_GB2312"/>
          <w:sz w:val="32"/>
          <w:szCs w:val="32"/>
        </w:rPr>
        <w:t>区青年人才优选考察范围人选，我承诺：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1、自觉遵守优选工作各项规定，熟悉优选条件和报考职位要求，所提供的个人信息资料、证明证件等均真实、准确、有效。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2、诚实守信，严守纪律，认真履行报考人员的义务，在优选各个环节均无违规违纪、弄虚作假等行为。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3、一经确定为拟优选人选，将按时进行签约，办理有关手续。公示后如个人放弃，自觉向所报考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枣庄市</w:t>
      </w:r>
      <w:r>
        <w:rPr>
          <w:rFonts w:hint="eastAsia" w:ascii="仿宋_GB2312" w:hAnsi="仿宋_GB2312" w:eastAsia="仿宋_GB2312" w:cs="仿宋_GB2312"/>
          <w:sz w:val="32"/>
          <w:szCs w:val="32"/>
        </w:rPr>
        <w:t>薛城区青年人才优选工作办公室提出书面申请，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未经批准不无故放弃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考察人选签名：</w:t>
      </w:r>
    </w:p>
    <w:p>
      <w:pPr>
        <w:spacing w:line="56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D9"/>
    <w:rsid w:val="000B50D9"/>
    <w:rsid w:val="004C5731"/>
    <w:rsid w:val="00EB410D"/>
    <w:rsid w:val="00F7469A"/>
    <w:rsid w:val="012D0256"/>
    <w:rsid w:val="0DDD0521"/>
    <w:rsid w:val="404151D6"/>
    <w:rsid w:val="461B2097"/>
    <w:rsid w:val="6F9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Administrator</cp:lastModifiedBy>
  <cp:lastPrinted>2020-07-06T01:37:00Z</cp:lastPrinted>
  <dcterms:modified xsi:type="dcterms:W3CDTF">2020-07-07T08:09:08Z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