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  <w:gridCol w:w="1297"/>
        <w:gridCol w:w="2425"/>
        <w:gridCol w:w="2515"/>
      </w:tblGrid>
      <w:tr w:rsidR="00142B9A" w:rsidRPr="00142B9A" w:rsidTr="00142B9A">
        <w:trPr>
          <w:trHeight w:val="1134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学历学位</w:t>
            </w:r>
          </w:p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</w:tr>
      <w:tr w:rsidR="00142B9A" w:rsidRPr="00142B9A" w:rsidTr="00142B9A">
        <w:trPr>
          <w:trHeight w:val="89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当代中国与世界研究院国际关系研究中心研究实习员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曲媛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硕士研究生，英语笔译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国际关系学院</w:t>
            </w:r>
          </w:p>
        </w:tc>
      </w:tr>
      <w:tr w:rsidR="00142B9A" w:rsidRPr="00142B9A" w:rsidTr="00142B9A">
        <w:trPr>
          <w:trHeight w:val="46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当代中国与世界研究院对外传播研究中心研究实习员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宁雨奇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硕士研究生，新闻与传播学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清华大学</w:t>
            </w:r>
          </w:p>
        </w:tc>
      </w:tr>
      <w:tr w:rsidR="00142B9A" w:rsidRPr="00142B9A" w:rsidTr="00142B9A">
        <w:trPr>
          <w:trHeight w:val="4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当代中国与世界研究院对外传播研究中心研究实习员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王斯沛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硕士研究生，国际关系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北京大学</w:t>
            </w:r>
          </w:p>
        </w:tc>
      </w:tr>
      <w:tr w:rsidR="00142B9A" w:rsidRPr="00142B9A" w:rsidTr="00142B9A">
        <w:trPr>
          <w:trHeight w:val="261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当代中国与世界研究院对外传播研究中心研究实习员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张思浓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硕士研究生，国际政治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中国政法大学</w:t>
            </w:r>
          </w:p>
        </w:tc>
      </w:tr>
      <w:tr w:rsidR="00142B9A" w:rsidRPr="00142B9A" w:rsidTr="00142B9A">
        <w:trPr>
          <w:trHeight w:val="29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当代中国与世界研究院对外传播研究中心研究实习员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刘嘉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硕士研究生，数学专业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北京邮电大学</w:t>
            </w:r>
          </w:p>
        </w:tc>
      </w:tr>
      <w:tr w:rsidR="00142B9A" w:rsidRPr="00142B9A" w:rsidTr="00142B9A">
        <w:trPr>
          <w:trHeight w:val="22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2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外文出版社有限责任公司阿文编译部翻译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2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樊佳玮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2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硕士研究生，阿拉伯语语言文学专业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224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北京外国语大学</w:t>
            </w:r>
          </w:p>
        </w:tc>
      </w:tr>
      <w:tr w:rsidR="00142B9A" w:rsidRPr="00142B9A" w:rsidTr="00142B9A">
        <w:trPr>
          <w:trHeight w:val="29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外文出版社有限责任公司法文编译部翻译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刘倩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硕士研究生，法语口译专业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北京第二外国语学院</w:t>
            </w:r>
          </w:p>
        </w:tc>
      </w:tr>
      <w:tr w:rsidR="00142B9A" w:rsidRPr="00142B9A" w:rsidTr="00142B9A">
        <w:trPr>
          <w:trHeight w:val="238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外文出版社有限责任公司西文编译部翻译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顾枢垚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硕士研究生，西班牙语笔译专业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北京外国语大学</w:t>
            </w:r>
          </w:p>
        </w:tc>
      </w:tr>
      <w:tr w:rsidR="00142B9A" w:rsidRPr="00142B9A" w:rsidTr="00142B9A">
        <w:trPr>
          <w:trHeight w:val="243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新世界出版社有限责任公司外宣编辑部中文编辑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崔舒琪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硕士研究生，俄语口译专业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B9A" w:rsidRPr="00142B9A" w:rsidRDefault="00142B9A" w:rsidP="00142B9A">
            <w:pPr>
              <w:autoSpaceDE w:val="0"/>
              <w:adjustRightInd/>
              <w:snapToGrid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2B9A">
              <w:rPr>
                <w:rFonts w:ascii="宋体" w:eastAsia="宋体" w:hAnsi="宋体" w:cs="宋体" w:hint="eastAsia"/>
                <w:sz w:val="24"/>
                <w:szCs w:val="24"/>
              </w:rPr>
              <w:t>天津外国语大学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42B9A"/>
    <w:rsid w:val="00142B9A"/>
    <w:rsid w:val="00147BA3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2020-07-07T06:05:00Z</dcterms:created>
  <dcterms:modified xsi:type="dcterms:W3CDTF">2020-07-07T06:06:00Z</dcterms:modified>
</cp:coreProperties>
</file>