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B7F" w:rsidRDefault="002D4B7F" w:rsidP="002D4B7F">
      <w:pPr>
        <w:jc w:val="center"/>
        <w:rPr>
          <w:rFonts w:ascii="黑体" w:eastAsia="黑体" w:hAnsi="黑体" w:cs="仿宋_GB2312"/>
          <w:sz w:val="44"/>
          <w:szCs w:val="44"/>
        </w:rPr>
      </w:pPr>
    </w:p>
    <w:p w:rsidR="002D4B7F" w:rsidRPr="004D35F4" w:rsidRDefault="002D4B7F" w:rsidP="002D4B7F">
      <w:pPr>
        <w:jc w:val="center"/>
        <w:rPr>
          <w:rFonts w:ascii="黑体" w:eastAsia="黑体" w:hAnsi="黑体" w:cs="仿宋_GB2312"/>
          <w:sz w:val="44"/>
          <w:szCs w:val="44"/>
        </w:rPr>
      </w:pPr>
      <w:r w:rsidRPr="004D35F4">
        <w:rPr>
          <w:rFonts w:ascii="黑体" w:eastAsia="黑体" w:hAnsi="黑体" w:cs="仿宋_GB2312" w:hint="eastAsia"/>
          <w:sz w:val="44"/>
          <w:szCs w:val="44"/>
        </w:rPr>
        <w:t>海南省2020年特岗教师招聘温馨提醒</w:t>
      </w:r>
      <w:r>
        <w:rPr>
          <w:rFonts w:ascii="黑体" w:eastAsia="黑体" w:hAnsi="黑体" w:cs="仿宋_GB2312" w:hint="eastAsia"/>
          <w:sz w:val="44"/>
          <w:szCs w:val="44"/>
        </w:rPr>
        <w:t>（4</w:t>
      </w:r>
      <w:r w:rsidRPr="004D35F4">
        <w:rPr>
          <w:rFonts w:ascii="黑体" w:eastAsia="黑体" w:hAnsi="黑体" w:cs="仿宋_GB2312" w:hint="eastAsia"/>
          <w:sz w:val="44"/>
          <w:szCs w:val="44"/>
        </w:rPr>
        <w:t>）</w:t>
      </w:r>
    </w:p>
    <w:p w:rsidR="002D4B7F" w:rsidRDefault="002D4B7F" w:rsidP="00A654A2">
      <w:pPr>
        <w:shd w:val="clear" w:color="auto" w:fill="FFFFFF"/>
        <w:spacing w:line="480" w:lineRule="exact"/>
        <w:jc w:val="both"/>
        <w:rPr>
          <w:rFonts w:asciiTheme="minorEastAsia" w:hAnsiTheme="minorEastAsia" w:cs="宋体"/>
          <w:color w:val="333333"/>
          <w:spacing w:val="12"/>
          <w:kern w:val="0"/>
          <w:sz w:val="32"/>
          <w:szCs w:val="32"/>
        </w:rPr>
      </w:pPr>
    </w:p>
    <w:p w:rsidR="007E7480" w:rsidRPr="007E7480" w:rsidRDefault="007E7480" w:rsidP="007E7480">
      <w:pPr>
        <w:spacing w:line="480" w:lineRule="exact"/>
        <w:rPr>
          <w:rFonts w:asciiTheme="minorEastAsia" w:hAnsiTheme="minorEastAsia" w:hint="eastAsia"/>
          <w:sz w:val="32"/>
          <w:szCs w:val="32"/>
        </w:rPr>
      </w:pPr>
      <w:r w:rsidRPr="007E7480">
        <w:rPr>
          <w:rFonts w:asciiTheme="minorEastAsia" w:hAnsiTheme="minorEastAsia" w:hint="eastAsia"/>
          <w:sz w:val="32"/>
          <w:szCs w:val="32"/>
        </w:rPr>
        <w:t>参加海南省2020年</w:t>
      </w:r>
      <w:proofErr w:type="gramStart"/>
      <w:r w:rsidRPr="007E7480">
        <w:rPr>
          <w:rFonts w:asciiTheme="minorEastAsia" w:hAnsiTheme="minorEastAsia" w:hint="eastAsia"/>
          <w:sz w:val="32"/>
          <w:szCs w:val="32"/>
        </w:rPr>
        <w:t>特</w:t>
      </w:r>
      <w:proofErr w:type="gramEnd"/>
      <w:r w:rsidRPr="007E7480">
        <w:rPr>
          <w:rFonts w:asciiTheme="minorEastAsia" w:hAnsiTheme="minorEastAsia" w:hint="eastAsia"/>
          <w:sz w:val="32"/>
          <w:szCs w:val="32"/>
        </w:rPr>
        <w:t>岗教师招聘考试的考生：</w:t>
      </w:r>
    </w:p>
    <w:p w:rsidR="009D49E0" w:rsidRPr="002D4B7F" w:rsidRDefault="009D49E0" w:rsidP="002D4B7F">
      <w:pPr>
        <w:spacing w:line="480" w:lineRule="exact"/>
        <w:ind w:firstLineChars="200" w:firstLine="640"/>
        <w:rPr>
          <w:rFonts w:asciiTheme="minorEastAsia" w:hAnsiTheme="minorEastAsia"/>
          <w:sz w:val="32"/>
          <w:szCs w:val="32"/>
        </w:rPr>
      </w:pPr>
      <w:r w:rsidRPr="002D4B7F">
        <w:rPr>
          <w:rFonts w:asciiTheme="minorEastAsia" w:hAnsiTheme="minorEastAsia" w:hint="eastAsia"/>
          <w:sz w:val="32"/>
          <w:szCs w:val="32"/>
        </w:rPr>
        <w:t>为了确保</w:t>
      </w:r>
      <w:r w:rsidR="00B51116" w:rsidRPr="002D4B7F">
        <w:rPr>
          <w:rFonts w:asciiTheme="minorEastAsia" w:hAnsiTheme="minorEastAsia" w:hint="eastAsia"/>
          <w:sz w:val="32"/>
          <w:szCs w:val="32"/>
        </w:rPr>
        <w:t>您顺利参加海南省2020年</w:t>
      </w:r>
      <w:proofErr w:type="gramStart"/>
      <w:r w:rsidR="00775E35" w:rsidRPr="002D4B7F">
        <w:rPr>
          <w:rFonts w:asciiTheme="minorEastAsia" w:hAnsiTheme="minorEastAsia" w:hint="eastAsia"/>
          <w:sz w:val="32"/>
          <w:szCs w:val="32"/>
        </w:rPr>
        <w:t>特</w:t>
      </w:r>
      <w:proofErr w:type="gramEnd"/>
      <w:r w:rsidR="00775E35" w:rsidRPr="002D4B7F">
        <w:rPr>
          <w:rFonts w:asciiTheme="minorEastAsia" w:hAnsiTheme="minorEastAsia"/>
          <w:sz w:val="32"/>
          <w:szCs w:val="32"/>
        </w:rPr>
        <w:t>岗教师招聘考试</w:t>
      </w:r>
      <w:r w:rsidRPr="002D4B7F">
        <w:rPr>
          <w:rFonts w:asciiTheme="minorEastAsia" w:hAnsiTheme="minorEastAsia" w:hint="eastAsia"/>
          <w:sz w:val="32"/>
          <w:szCs w:val="32"/>
        </w:rPr>
        <w:t>，</w:t>
      </w:r>
      <w:r w:rsidR="002D4B7F" w:rsidRPr="002D4B7F">
        <w:rPr>
          <w:rFonts w:asciiTheme="minorEastAsia" w:hAnsiTheme="minorEastAsia" w:hint="eastAsia"/>
          <w:b/>
          <w:sz w:val="32"/>
          <w:szCs w:val="32"/>
        </w:rPr>
        <w:t>再次</w:t>
      </w:r>
      <w:r w:rsidR="00B51116" w:rsidRPr="002D4B7F">
        <w:rPr>
          <w:rFonts w:asciiTheme="minorEastAsia" w:hAnsiTheme="minorEastAsia" w:hint="eastAsia"/>
          <w:b/>
          <w:sz w:val="32"/>
          <w:szCs w:val="32"/>
        </w:rPr>
        <w:t>特别提醒</w:t>
      </w:r>
      <w:r w:rsidR="00B51116" w:rsidRPr="002D4B7F">
        <w:rPr>
          <w:rFonts w:asciiTheme="minorEastAsia" w:hAnsiTheme="minorEastAsia" w:hint="eastAsia"/>
          <w:sz w:val="32"/>
          <w:szCs w:val="32"/>
        </w:rPr>
        <w:t>广大考生注意</w:t>
      </w:r>
      <w:r w:rsidRPr="002D4B7F">
        <w:rPr>
          <w:rFonts w:asciiTheme="minorEastAsia" w:hAnsiTheme="minorEastAsia" w:hint="eastAsia"/>
          <w:sz w:val="32"/>
          <w:szCs w:val="32"/>
        </w:rPr>
        <w:t>：</w:t>
      </w:r>
    </w:p>
    <w:p w:rsidR="007E7480" w:rsidRPr="007E7480" w:rsidRDefault="007E7480" w:rsidP="007E7480">
      <w:pPr>
        <w:spacing w:line="480" w:lineRule="exact"/>
        <w:ind w:firstLineChars="200" w:firstLine="643"/>
        <w:rPr>
          <w:rFonts w:asciiTheme="minorEastAsia" w:hAnsiTheme="minorEastAsia"/>
          <w:b/>
          <w:kern w:val="0"/>
          <w:sz w:val="32"/>
          <w:szCs w:val="32"/>
        </w:rPr>
      </w:pPr>
      <w:r w:rsidRPr="007E7480">
        <w:rPr>
          <w:rFonts w:asciiTheme="minorEastAsia" w:hAnsiTheme="minorEastAsia"/>
          <w:b/>
          <w:kern w:val="0"/>
          <w:sz w:val="32"/>
          <w:szCs w:val="32"/>
        </w:rPr>
        <w:t>一</w:t>
      </w:r>
      <w:r w:rsidRPr="007E7480">
        <w:rPr>
          <w:rFonts w:asciiTheme="minorEastAsia" w:hAnsiTheme="minorEastAsia" w:hint="eastAsia"/>
          <w:b/>
          <w:kern w:val="0"/>
          <w:sz w:val="32"/>
          <w:szCs w:val="32"/>
        </w:rPr>
        <w:t>、请务必</w:t>
      </w:r>
      <w:r w:rsidRPr="007E7480">
        <w:rPr>
          <w:rFonts w:asciiTheme="minorEastAsia" w:hAnsiTheme="minorEastAsia"/>
          <w:b/>
          <w:kern w:val="0"/>
          <w:sz w:val="32"/>
          <w:szCs w:val="32"/>
        </w:rPr>
        <w:t>在</w:t>
      </w:r>
      <w:r w:rsidRPr="007E7480">
        <w:rPr>
          <w:rFonts w:asciiTheme="minorEastAsia" w:hAnsiTheme="minorEastAsia" w:hint="eastAsia"/>
          <w:b/>
          <w:kern w:val="0"/>
          <w:sz w:val="32"/>
          <w:szCs w:val="32"/>
        </w:rPr>
        <w:t>海南省</w:t>
      </w:r>
      <w:r w:rsidRPr="007E7480">
        <w:rPr>
          <w:rFonts w:asciiTheme="minorEastAsia" w:hAnsiTheme="minorEastAsia"/>
          <w:b/>
          <w:kern w:val="0"/>
          <w:sz w:val="32"/>
          <w:szCs w:val="32"/>
        </w:rPr>
        <w:t>农村教师特设岗位计划网</w:t>
      </w:r>
      <w:r w:rsidRPr="007E7480">
        <w:rPr>
          <w:rFonts w:asciiTheme="minorEastAsia" w:hAnsiTheme="minorEastAsia" w:hint="eastAsia"/>
          <w:b/>
          <w:kern w:val="0"/>
          <w:sz w:val="32"/>
          <w:szCs w:val="32"/>
        </w:rPr>
        <w:t>“模</w:t>
      </w:r>
      <w:r w:rsidRPr="007E7480">
        <w:rPr>
          <w:rFonts w:asciiTheme="minorEastAsia" w:hAnsiTheme="minorEastAsia"/>
          <w:b/>
          <w:kern w:val="0"/>
          <w:sz w:val="32"/>
          <w:szCs w:val="32"/>
        </w:rPr>
        <w:t>板</w:t>
      </w:r>
      <w:r w:rsidRPr="007E7480">
        <w:rPr>
          <w:rFonts w:asciiTheme="minorEastAsia" w:hAnsiTheme="minorEastAsia" w:hint="eastAsia"/>
          <w:b/>
          <w:kern w:val="0"/>
          <w:sz w:val="32"/>
          <w:szCs w:val="32"/>
        </w:rPr>
        <w:t>下载”</w:t>
      </w:r>
      <w:r w:rsidRPr="007E7480">
        <w:rPr>
          <w:rFonts w:asciiTheme="minorEastAsia" w:hAnsiTheme="minorEastAsia"/>
          <w:b/>
          <w:kern w:val="0"/>
          <w:sz w:val="32"/>
          <w:szCs w:val="32"/>
        </w:rPr>
        <w:t>阅读</w:t>
      </w:r>
      <w:r w:rsidRPr="007E7480">
        <w:rPr>
          <w:rFonts w:asciiTheme="minorEastAsia" w:hAnsiTheme="minorEastAsia" w:hint="eastAsia"/>
          <w:b/>
          <w:kern w:val="0"/>
          <w:sz w:val="32"/>
          <w:szCs w:val="32"/>
        </w:rPr>
        <w:t>《新冠疫情防控考生须知》、《考场规则》，并自觉遵守相关规定。</w:t>
      </w:r>
    </w:p>
    <w:p w:rsidR="007E7480" w:rsidRPr="003A1A9A" w:rsidRDefault="007E7480" w:rsidP="007E7480">
      <w:pPr>
        <w:spacing w:line="480" w:lineRule="exact"/>
        <w:ind w:firstLineChars="200" w:firstLine="640"/>
        <w:rPr>
          <w:rFonts w:asciiTheme="minorEastAsia" w:hAnsiTheme="minorEastAsia"/>
          <w:kern w:val="0"/>
          <w:sz w:val="32"/>
          <w:szCs w:val="32"/>
        </w:rPr>
      </w:pPr>
      <w:r>
        <w:rPr>
          <w:rFonts w:asciiTheme="minorEastAsia" w:hAnsiTheme="minorEastAsia" w:hint="eastAsia"/>
          <w:sz w:val="32"/>
          <w:szCs w:val="32"/>
        </w:rPr>
        <w:t>二</w:t>
      </w:r>
      <w:r w:rsidRPr="003A1A9A">
        <w:rPr>
          <w:rFonts w:asciiTheme="minorEastAsia" w:hAnsiTheme="minorEastAsia" w:hint="eastAsia"/>
          <w:sz w:val="32"/>
          <w:szCs w:val="32"/>
        </w:rPr>
        <w:t>、</w:t>
      </w:r>
      <w:r w:rsidRPr="007E7480">
        <w:rPr>
          <w:rFonts w:asciiTheme="minorEastAsia" w:hAnsiTheme="minorEastAsia" w:hint="eastAsia"/>
          <w:b/>
          <w:sz w:val="32"/>
          <w:szCs w:val="32"/>
        </w:rPr>
        <w:t>考前连续三天（即7月8日、9日、10日）自行扫描海南省健康一码通</w:t>
      </w:r>
      <w:proofErr w:type="gramStart"/>
      <w:r w:rsidRPr="007E7480">
        <w:rPr>
          <w:rFonts w:asciiTheme="minorEastAsia" w:hAnsiTheme="minorEastAsia" w:hint="eastAsia"/>
          <w:b/>
          <w:sz w:val="32"/>
          <w:szCs w:val="32"/>
        </w:rPr>
        <w:t>二维码进行</w:t>
      </w:r>
      <w:proofErr w:type="gramEnd"/>
      <w:r w:rsidRPr="007E7480">
        <w:rPr>
          <w:rFonts w:asciiTheme="minorEastAsia" w:hAnsiTheme="minorEastAsia" w:hint="eastAsia"/>
          <w:b/>
          <w:sz w:val="32"/>
          <w:szCs w:val="32"/>
        </w:rPr>
        <w:t>健康打卡。</w:t>
      </w:r>
      <w:r w:rsidRPr="003A1A9A">
        <w:rPr>
          <w:rFonts w:asciiTheme="minorEastAsia" w:hAnsiTheme="minorEastAsia" w:hint="eastAsia"/>
          <w:kern w:val="0"/>
          <w:sz w:val="32"/>
          <w:szCs w:val="32"/>
        </w:rPr>
        <w:t>未按要求进行考前连续三天健康打卡的考生，将会影响本人参加考试。</w:t>
      </w:r>
    </w:p>
    <w:p w:rsidR="007E7480" w:rsidRPr="00A654A2" w:rsidRDefault="007E7480" w:rsidP="007E7480">
      <w:pPr>
        <w:spacing w:line="480" w:lineRule="exact"/>
        <w:ind w:firstLineChars="200" w:firstLine="640"/>
        <w:rPr>
          <w:rFonts w:asciiTheme="minorEastAsia" w:hAnsiTheme="minorEastAsia"/>
          <w:sz w:val="32"/>
          <w:szCs w:val="32"/>
        </w:rPr>
      </w:pPr>
      <w:r>
        <w:rPr>
          <w:rFonts w:asciiTheme="minorEastAsia" w:hAnsiTheme="minorEastAsia" w:hint="eastAsia"/>
          <w:sz w:val="32"/>
          <w:szCs w:val="32"/>
        </w:rPr>
        <w:t>三</w:t>
      </w:r>
      <w:r w:rsidRPr="00A654A2">
        <w:rPr>
          <w:rFonts w:asciiTheme="minorEastAsia" w:hAnsiTheme="minorEastAsia" w:hint="eastAsia"/>
          <w:sz w:val="32"/>
          <w:szCs w:val="32"/>
        </w:rPr>
        <w:t>、</w:t>
      </w:r>
      <w:r w:rsidRPr="007E7480">
        <w:rPr>
          <w:rFonts w:asciiTheme="minorEastAsia" w:hAnsiTheme="minorEastAsia" w:hint="eastAsia"/>
          <w:b/>
          <w:sz w:val="32"/>
          <w:szCs w:val="32"/>
        </w:rPr>
        <w:t>进入考点时须佩戴口罩（自备），在考场内严禁擅自摘除口罩（入场和开考后监考员进行身份核验时需</w:t>
      </w:r>
      <w:r w:rsidRPr="007E7480">
        <w:rPr>
          <w:rFonts w:asciiTheme="minorEastAsia" w:hAnsiTheme="minorEastAsia" w:cs="宋体" w:hint="eastAsia"/>
          <w:b/>
          <w:color w:val="333333"/>
          <w:spacing w:val="12"/>
          <w:kern w:val="0"/>
          <w:sz w:val="32"/>
          <w:szCs w:val="32"/>
        </w:rPr>
        <w:t>暂时摘下口罩</w:t>
      </w:r>
      <w:r w:rsidRPr="007E7480">
        <w:rPr>
          <w:rFonts w:asciiTheme="minorEastAsia" w:hAnsiTheme="minorEastAsia" w:hint="eastAsia"/>
          <w:b/>
          <w:sz w:val="32"/>
          <w:szCs w:val="32"/>
        </w:rPr>
        <w:t>）</w:t>
      </w:r>
      <w:r w:rsidRPr="00A654A2">
        <w:rPr>
          <w:rFonts w:asciiTheme="minorEastAsia" w:hAnsiTheme="minorEastAsia" w:hint="eastAsia"/>
          <w:sz w:val="32"/>
          <w:szCs w:val="32"/>
        </w:rPr>
        <w:t>，考试过程中身体如有不适可举手报告监考员。</w:t>
      </w:r>
    </w:p>
    <w:p w:rsidR="007E7480" w:rsidRPr="00A654A2" w:rsidRDefault="007E7480" w:rsidP="007E7480">
      <w:pPr>
        <w:spacing w:line="480" w:lineRule="exact"/>
        <w:ind w:firstLineChars="200" w:firstLine="640"/>
        <w:rPr>
          <w:rFonts w:asciiTheme="minorEastAsia" w:hAnsiTheme="minorEastAsia"/>
          <w:sz w:val="32"/>
          <w:szCs w:val="32"/>
        </w:rPr>
      </w:pPr>
      <w:r>
        <w:rPr>
          <w:rFonts w:asciiTheme="minorEastAsia" w:hAnsiTheme="minorEastAsia" w:hint="eastAsia"/>
          <w:sz w:val="32"/>
          <w:szCs w:val="32"/>
        </w:rPr>
        <w:t>四</w:t>
      </w:r>
      <w:r w:rsidRPr="00A654A2">
        <w:rPr>
          <w:rFonts w:asciiTheme="minorEastAsia" w:hAnsiTheme="minorEastAsia" w:hint="eastAsia"/>
          <w:sz w:val="32"/>
          <w:szCs w:val="32"/>
        </w:rPr>
        <w:t>、</w:t>
      </w:r>
      <w:r>
        <w:rPr>
          <w:rFonts w:asciiTheme="minorEastAsia" w:hAnsiTheme="minorEastAsia" w:hint="eastAsia"/>
          <w:sz w:val="32"/>
          <w:szCs w:val="32"/>
        </w:rPr>
        <w:t>考</w:t>
      </w:r>
      <w:r>
        <w:rPr>
          <w:rFonts w:asciiTheme="minorEastAsia" w:hAnsiTheme="minorEastAsia"/>
          <w:sz w:val="32"/>
          <w:szCs w:val="32"/>
        </w:rPr>
        <w:t>生应如实填写健康</w:t>
      </w:r>
      <w:proofErr w:type="gramStart"/>
      <w:r>
        <w:rPr>
          <w:rFonts w:asciiTheme="minorEastAsia" w:hAnsiTheme="minorEastAsia"/>
          <w:sz w:val="32"/>
          <w:szCs w:val="32"/>
        </w:rPr>
        <w:t>码</w:t>
      </w:r>
      <w:r>
        <w:rPr>
          <w:rFonts w:asciiTheme="minorEastAsia" w:hAnsiTheme="minorEastAsia" w:hint="eastAsia"/>
          <w:sz w:val="32"/>
          <w:szCs w:val="32"/>
        </w:rPr>
        <w:t>个</w:t>
      </w:r>
      <w:r>
        <w:rPr>
          <w:rFonts w:asciiTheme="minorEastAsia" w:hAnsiTheme="minorEastAsia"/>
          <w:sz w:val="32"/>
          <w:szCs w:val="32"/>
        </w:rPr>
        <w:t>人</w:t>
      </w:r>
      <w:proofErr w:type="gramEnd"/>
      <w:r>
        <w:rPr>
          <w:rFonts w:asciiTheme="minorEastAsia" w:hAnsiTheme="minorEastAsia"/>
          <w:sz w:val="32"/>
          <w:szCs w:val="32"/>
        </w:rPr>
        <w:t>信息，如有</w:t>
      </w:r>
      <w:r>
        <w:rPr>
          <w:rFonts w:asciiTheme="minorEastAsia" w:hAnsiTheme="minorEastAsia" w:hint="eastAsia"/>
          <w:sz w:val="32"/>
          <w:szCs w:val="32"/>
        </w:rPr>
        <w:t>隐瞒</w:t>
      </w:r>
      <w:r>
        <w:rPr>
          <w:rFonts w:asciiTheme="minorEastAsia" w:hAnsiTheme="minorEastAsia"/>
          <w:sz w:val="32"/>
          <w:szCs w:val="32"/>
        </w:rPr>
        <w:t>、谎报</w:t>
      </w:r>
      <w:r>
        <w:rPr>
          <w:rFonts w:asciiTheme="minorEastAsia" w:hAnsiTheme="minorEastAsia" w:hint="eastAsia"/>
          <w:sz w:val="32"/>
          <w:szCs w:val="32"/>
        </w:rPr>
        <w:t>行</w:t>
      </w:r>
      <w:r>
        <w:rPr>
          <w:rFonts w:asciiTheme="minorEastAsia" w:hAnsiTheme="minorEastAsia"/>
          <w:sz w:val="32"/>
          <w:szCs w:val="32"/>
        </w:rPr>
        <w:t>为，造成严重后果，将依法</w:t>
      </w:r>
      <w:r>
        <w:rPr>
          <w:rFonts w:asciiTheme="minorEastAsia" w:hAnsiTheme="minorEastAsia" w:hint="eastAsia"/>
          <w:sz w:val="32"/>
          <w:szCs w:val="32"/>
        </w:rPr>
        <w:t>追究</w:t>
      </w:r>
      <w:r>
        <w:rPr>
          <w:rFonts w:asciiTheme="minorEastAsia" w:hAnsiTheme="minorEastAsia"/>
          <w:sz w:val="32"/>
          <w:szCs w:val="32"/>
        </w:rPr>
        <w:t>有关责任。</w:t>
      </w:r>
      <w:r w:rsidRPr="00A654A2">
        <w:rPr>
          <w:rFonts w:asciiTheme="minorEastAsia" w:hAnsiTheme="minorEastAsia" w:hint="eastAsia"/>
          <w:sz w:val="32"/>
          <w:szCs w:val="32"/>
        </w:rPr>
        <w:t>进入</w:t>
      </w:r>
      <w:proofErr w:type="gramStart"/>
      <w:r w:rsidRPr="00A654A2">
        <w:rPr>
          <w:rFonts w:asciiTheme="minorEastAsia" w:hAnsiTheme="minorEastAsia" w:hint="eastAsia"/>
          <w:sz w:val="32"/>
          <w:szCs w:val="32"/>
        </w:rPr>
        <w:t>考点须</w:t>
      </w:r>
      <w:proofErr w:type="gramEnd"/>
      <w:r w:rsidRPr="00A654A2">
        <w:rPr>
          <w:rFonts w:asciiTheme="minorEastAsia" w:hAnsiTheme="minorEastAsia" w:hint="eastAsia"/>
          <w:sz w:val="32"/>
          <w:szCs w:val="32"/>
        </w:rPr>
        <w:t>首先扫描准考证上的或考点张贴的海南省健康</w:t>
      </w:r>
      <w:r>
        <w:rPr>
          <w:rFonts w:asciiTheme="minorEastAsia" w:hAnsiTheme="minorEastAsia" w:hint="eastAsia"/>
          <w:sz w:val="32"/>
          <w:szCs w:val="32"/>
        </w:rPr>
        <w:t>一码通二</w:t>
      </w:r>
      <w:proofErr w:type="gramStart"/>
      <w:r>
        <w:rPr>
          <w:rFonts w:asciiTheme="minorEastAsia" w:hAnsiTheme="minorEastAsia" w:hint="eastAsia"/>
          <w:sz w:val="32"/>
          <w:szCs w:val="32"/>
        </w:rPr>
        <w:t>维码</w:t>
      </w:r>
      <w:r w:rsidRPr="00A654A2">
        <w:rPr>
          <w:rFonts w:asciiTheme="minorEastAsia" w:hAnsiTheme="minorEastAsia" w:hint="eastAsia"/>
          <w:sz w:val="32"/>
          <w:szCs w:val="32"/>
        </w:rPr>
        <w:t>打开</w:t>
      </w:r>
      <w:proofErr w:type="gramEnd"/>
      <w:r w:rsidRPr="00A654A2">
        <w:rPr>
          <w:rFonts w:asciiTheme="minorEastAsia" w:hAnsiTheme="minorEastAsia" w:hint="eastAsia"/>
          <w:sz w:val="32"/>
          <w:szCs w:val="32"/>
        </w:rPr>
        <w:t>个人</w:t>
      </w:r>
      <w:proofErr w:type="gramStart"/>
      <w:r w:rsidRPr="00A654A2">
        <w:rPr>
          <w:rFonts w:asciiTheme="minorEastAsia" w:hAnsiTheme="minorEastAsia" w:hint="eastAsia"/>
          <w:sz w:val="32"/>
          <w:szCs w:val="32"/>
        </w:rPr>
        <w:t>健康码供考点</w:t>
      </w:r>
      <w:proofErr w:type="gramEnd"/>
      <w:r w:rsidRPr="00A654A2">
        <w:rPr>
          <w:rFonts w:asciiTheme="minorEastAsia" w:hAnsiTheme="minorEastAsia" w:hint="eastAsia"/>
          <w:sz w:val="32"/>
          <w:szCs w:val="32"/>
        </w:rPr>
        <w:t>工作人员核验。</w:t>
      </w:r>
    </w:p>
    <w:p w:rsidR="007E7480" w:rsidRPr="00A654A2" w:rsidRDefault="007E7480" w:rsidP="007E7480">
      <w:pPr>
        <w:spacing w:line="480" w:lineRule="exact"/>
        <w:ind w:firstLineChars="200" w:firstLine="640"/>
        <w:rPr>
          <w:rFonts w:asciiTheme="minorEastAsia" w:hAnsiTheme="minorEastAsia"/>
          <w:sz w:val="32"/>
          <w:szCs w:val="32"/>
        </w:rPr>
      </w:pPr>
      <w:r>
        <w:rPr>
          <w:rFonts w:asciiTheme="minorEastAsia" w:hAnsiTheme="minorEastAsia" w:hint="eastAsia"/>
          <w:sz w:val="32"/>
          <w:szCs w:val="32"/>
        </w:rPr>
        <w:t>因</w:t>
      </w:r>
      <w:r>
        <w:rPr>
          <w:rFonts w:asciiTheme="minorEastAsia" w:hAnsiTheme="minorEastAsia"/>
          <w:sz w:val="32"/>
          <w:szCs w:val="32"/>
        </w:rPr>
        <w:t>考试属</w:t>
      </w:r>
      <w:r>
        <w:rPr>
          <w:rFonts w:asciiTheme="minorEastAsia" w:hAnsiTheme="minorEastAsia" w:hint="eastAsia"/>
          <w:sz w:val="32"/>
          <w:szCs w:val="32"/>
        </w:rPr>
        <w:t>近</w:t>
      </w:r>
      <w:r>
        <w:rPr>
          <w:rFonts w:asciiTheme="minorEastAsia" w:hAnsiTheme="minorEastAsia"/>
          <w:sz w:val="32"/>
          <w:szCs w:val="32"/>
        </w:rPr>
        <w:t>距离人群密集，为有效维护广大考生的健康安全，此次考试中，</w:t>
      </w:r>
      <w:r w:rsidRPr="007E7480">
        <w:rPr>
          <w:rFonts w:asciiTheme="minorEastAsia" w:hAnsiTheme="minorEastAsia" w:hint="eastAsia"/>
          <w:b/>
          <w:sz w:val="32"/>
          <w:szCs w:val="32"/>
        </w:rPr>
        <w:t>之前14天内来自北京市或有北京市旅居史的考生进入考点均须提供7天内核酸检测阴性证明</w:t>
      </w:r>
      <w:r w:rsidRPr="00A654A2">
        <w:rPr>
          <w:rFonts w:asciiTheme="minorEastAsia" w:hAnsiTheme="minorEastAsia" w:hint="eastAsia"/>
          <w:sz w:val="32"/>
          <w:szCs w:val="32"/>
        </w:rPr>
        <w:t>，否则不得进入考点参加考试；其他考生健康码为绿色允许进入考点，</w:t>
      </w:r>
      <w:proofErr w:type="gramStart"/>
      <w:r w:rsidRPr="007E7480">
        <w:rPr>
          <w:rFonts w:asciiTheme="minorEastAsia" w:hAnsiTheme="minorEastAsia" w:hint="eastAsia"/>
          <w:b/>
          <w:sz w:val="32"/>
          <w:szCs w:val="32"/>
        </w:rPr>
        <w:t>健康码不为</w:t>
      </w:r>
      <w:proofErr w:type="gramEnd"/>
      <w:r w:rsidRPr="007E7480">
        <w:rPr>
          <w:rFonts w:asciiTheme="minorEastAsia" w:hAnsiTheme="minorEastAsia" w:hint="eastAsia"/>
          <w:b/>
          <w:sz w:val="32"/>
          <w:szCs w:val="32"/>
        </w:rPr>
        <w:t>绿色</w:t>
      </w:r>
      <w:r w:rsidRPr="00A654A2">
        <w:rPr>
          <w:rFonts w:asciiTheme="minorEastAsia" w:hAnsiTheme="minorEastAsia" w:hint="eastAsia"/>
          <w:sz w:val="32"/>
          <w:szCs w:val="32"/>
        </w:rPr>
        <w:t>将按照以下不同类型提交证明材料，否则不得进入考点参加考试。</w:t>
      </w:r>
    </w:p>
    <w:p w:rsidR="007E7480" w:rsidRPr="00A654A2" w:rsidRDefault="007E7480" w:rsidP="007E7480">
      <w:pPr>
        <w:spacing w:line="480" w:lineRule="exact"/>
        <w:ind w:firstLineChars="200" w:firstLine="640"/>
        <w:rPr>
          <w:rFonts w:asciiTheme="minorEastAsia" w:hAnsiTheme="minorEastAsia" w:cs="仿宋"/>
          <w:sz w:val="32"/>
          <w:szCs w:val="32"/>
        </w:rPr>
      </w:pPr>
      <w:r w:rsidRPr="00A654A2">
        <w:rPr>
          <w:rFonts w:asciiTheme="minorEastAsia" w:hAnsiTheme="minorEastAsia" w:cs="仿宋" w:hint="eastAsia"/>
          <w:sz w:val="32"/>
          <w:szCs w:val="32"/>
        </w:rPr>
        <w:t>1.</w:t>
      </w:r>
      <w:r w:rsidRPr="007E7480">
        <w:rPr>
          <w:rFonts w:asciiTheme="minorEastAsia" w:hAnsiTheme="minorEastAsia" w:cs="仿宋" w:hint="eastAsia"/>
          <w:b/>
          <w:sz w:val="32"/>
          <w:szCs w:val="32"/>
        </w:rPr>
        <w:t>考试前14天内有过发热</w:t>
      </w:r>
      <w:r w:rsidRPr="00A654A2">
        <w:rPr>
          <w:rFonts w:asciiTheme="minorEastAsia" w:hAnsiTheme="minorEastAsia" w:cs="仿宋" w:hint="eastAsia"/>
          <w:sz w:val="32"/>
          <w:szCs w:val="32"/>
        </w:rPr>
        <w:t>（</w:t>
      </w:r>
      <w:r w:rsidRPr="00A654A2">
        <w:rPr>
          <w:rFonts w:asciiTheme="minorEastAsia" w:hAnsiTheme="minorEastAsia" w:hint="eastAsia"/>
          <w:sz w:val="32"/>
          <w:szCs w:val="32"/>
        </w:rPr>
        <w:t>≥</w:t>
      </w:r>
      <w:r w:rsidRPr="00A654A2">
        <w:rPr>
          <w:rFonts w:asciiTheme="minorEastAsia" w:hAnsiTheme="minorEastAsia" w:cs="仿宋" w:hint="eastAsia"/>
          <w:sz w:val="32"/>
          <w:szCs w:val="32"/>
        </w:rPr>
        <w:t>37.3℃）、咳嗽、气促等症状以及本人14天以前</w:t>
      </w:r>
      <w:proofErr w:type="gramStart"/>
      <w:r w:rsidRPr="00A654A2">
        <w:rPr>
          <w:rFonts w:asciiTheme="minorEastAsia" w:hAnsiTheme="minorEastAsia" w:cs="仿宋" w:hint="eastAsia"/>
          <w:sz w:val="32"/>
          <w:szCs w:val="32"/>
        </w:rPr>
        <w:t>曾密切</w:t>
      </w:r>
      <w:proofErr w:type="gramEnd"/>
      <w:r w:rsidRPr="00A654A2">
        <w:rPr>
          <w:rFonts w:asciiTheme="minorEastAsia" w:hAnsiTheme="minorEastAsia" w:cs="仿宋" w:hint="eastAsia"/>
          <w:sz w:val="32"/>
          <w:szCs w:val="32"/>
        </w:rPr>
        <w:t>接触过确诊或无症状的家庭</w:t>
      </w:r>
      <w:r w:rsidRPr="00A654A2">
        <w:rPr>
          <w:rFonts w:asciiTheme="minorEastAsia" w:hAnsiTheme="minorEastAsia" w:cs="仿宋" w:hint="eastAsia"/>
          <w:sz w:val="32"/>
          <w:szCs w:val="32"/>
        </w:rPr>
        <w:lastRenderedPageBreak/>
        <w:t>成员的考生，</w:t>
      </w:r>
      <w:r w:rsidRPr="007E7480">
        <w:rPr>
          <w:rFonts w:asciiTheme="minorEastAsia" w:hAnsiTheme="minorEastAsia" w:cs="仿宋" w:hint="eastAsia"/>
          <w:b/>
          <w:sz w:val="32"/>
          <w:szCs w:val="32"/>
        </w:rPr>
        <w:t>须提供7天内一次核酸检测和抗体检测结果均为阴性的证明</w:t>
      </w:r>
      <w:r w:rsidRPr="00A654A2">
        <w:rPr>
          <w:rFonts w:asciiTheme="minorEastAsia" w:hAnsiTheme="minorEastAsia" w:cs="仿宋" w:hint="eastAsia"/>
          <w:sz w:val="32"/>
          <w:szCs w:val="32"/>
        </w:rPr>
        <w:t>。</w:t>
      </w:r>
    </w:p>
    <w:p w:rsidR="007E7480" w:rsidRPr="00A654A2" w:rsidRDefault="007E7480" w:rsidP="007E7480">
      <w:pPr>
        <w:spacing w:line="480" w:lineRule="exact"/>
        <w:ind w:firstLineChars="200" w:firstLine="640"/>
        <w:rPr>
          <w:rFonts w:asciiTheme="minorEastAsia" w:hAnsiTheme="minorEastAsia" w:cs="仿宋"/>
          <w:sz w:val="32"/>
          <w:szCs w:val="32"/>
        </w:rPr>
      </w:pPr>
      <w:r w:rsidRPr="00A654A2">
        <w:rPr>
          <w:rFonts w:asciiTheme="minorEastAsia" w:hAnsiTheme="minorEastAsia" w:cs="仿宋" w:hint="eastAsia"/>
          <w:sz w:val="32"/>
          <w:szCs w:val="32"/>
        </w:rPr>
        <w:t>2.考前入境的考生，提供隔离期满14天及隔离期间2次核酸检测结果均为阴性的证明。</w:t>
      </w:r>
    </w:p>
    <w:p w:rsidR="007E7480" w:rsidRPr="00A654A2" w:rsidRDefault="007E7480" w:rsidP="007E7480">
      <w:pPr>
        <w:spacing w:line="480" w:lineRule="exact"/>
        <w:ind w:firstLineChars="200" w:firstLine="640"/>
        <w:rPr>
          <w:rFonts w:asciiTheme="minorEastAsia" w:hAnsiTheme="minorEastAsia"/>
          <w:sz w:val="32"/>
          <w:szCs w:val="32"/>
        </w:rPr>
      </w:pPr>
      <w:r>
        <w:rPr>
          <w:rFonts w:asciiTheme="minorEastAsia" w:hAnsiTheme="minorEastAsia" w:hint="eastAsia"/>
          <w:sz w:val="32"/>
          <w:szCs w:val="32"/>
        </w:rPr>
        <w:t>五</w:t>
      </w:r>
      <w:r w:rsidRPr="00A654A2">
        <w:rPr>
          <w:rFonts w:asciiTheme="minorEastAsia" w:hAnsiTheme="minorEastAsia" w:hint="eastAsia"/>
          <w:sz w:val="32"/>
          <w:szCs w:val="32"/>
        </w:rPr>
        <w:t>、所有考生都必须经过测温后方可进入考点警戒线内，严禁不经过测温擅自跨越警戒线，一旦违反将按违纪处理。</w:t>
      </w:r>
      <w:bookmarkStart w:id="0" w:name="_GoBack"/>
      <w:r w:rsidRPr="00D86ED6">
        <w:rPr>
          <w:rFonts w:asciiTheme="minorEastAsia" w:hAnsiTheme="minorEastAsia" w:hint="eastAsia"/>
          <w:b/>
          <w:sz w:val="32"/>
          <w:szCs w:val="32"/>
        </w:rPr>
        <w:t>体温检测≥37.3</w:t>
      </w:r>
      <w:r w:rsidRPr="00D86ED6">
        <w:rPr>
          <w:rFonts w:asciiTheme="minorEastAsia" w:hAnsiTheme="minorEastAsia" w:cs="仿宋" w:hint="eastAsia"/>
          <w:b/>
          <w:sz w:val="32"/>
          <w:szCs w:val="32"/>
        </w:rPr>
        <w:t>℃者，可适当休息再次进行体温测量，仍不合格者，由考点医疗防控组进行专业评估，凡不具备条件者不得参加考试或不得与其他健康考生同考场考试。</w:t>
      </w:r>
      <w:bookmarkEnd w:id="0"/>
    </w:p>
    <w:p w:rsidR="007E7480" w:rsidRPr="00A654A2" w:rsidRDefault="007E7480" w:rsidP="007E7480">
      <w:pPr>
        <w:spacing w:line="480" w:lineRule="exact"/>
        <w:ind w:firstLineChars="200" w:firstLine="640"/>
        <w:rPr>
          <w:rFonts w:asciiTheme="minorEastAsia" w:hAnsiTheme="minorEastAsia"/>
          <w:sz w:val="32"/>
          <w:szCs w:val="32"/>
        </w:rPr>
      </w:pPr>
      <w:r>
        <w:rPr>
          <w:rFonts w:asciiTheme="minorEastAsia" w:hAnsiTheme="minorEastAsia" w:hint="eastAsia"/>
          <w:sz w:val="32"/>
          <w:szCs w:val="32"/>
        </w:rPr>
        <w:t>六</w:t>
      </w:r>
      <w:r w:rsidRPr="00A654A2">
        <w:rPr>
          <w:rFonts w:asciiTheme="minorEastAsia" w:hAnsiTheme="minorEastAsia" w:hint="eastAsia"/>
          <w:sz w:val="32"/>
          <w:szCs w:val="32"/>
        </w:rPr>
        <w:t>、接受测温、检查时须排队并保持适当安全距离（</w:t>
      </w:r>
      <w:r w:rsidRPr="00A654A2">
        <w:rPr>
          <w:rFonts w:asciiTheme="minorEastAsia" w:hAnsiTheme="minorEastAsia" w:cs="仿宋_GB2312" w:hint="eastAsia"/>
          <w:sz w:val="32"/>
          <w:szCs w:val="32"/>
        </w:rPr>
        <w:t>间隔不低于1米）。</w:t>
      </w:r>
    </w:p>
    <w:p w:rsidR="007E7480" w:rsidRPr="00FE5A8A" w:rsidRDefault="007E7480" w:rsidP="007E7480">
      <w:pPr>
        <w:shd w:val="clear" w:color="auto" w:fill="FFFFFF"/>
        <w:spacing w:line="480" w:lineRule="exact"/>
        <w:ind w:firstLine="525"/>
        <w:jc w:val="both"/>
        <w:rPr>
          <w:rFonts w:asciiTheme="minorEastAsia" w:hAnsiTheme="minorEastAsia" w:cs="宋体"/>
          <w:color w:val="333333"/>
          <w:spacing w:val="12"/>
          <w:kern w:val="0"/>
          <w:sz w:val="32"/>
          <w:szCs w:val="32"/>
        </w:rPr>
      </w:pPr>
      <w:r>
        <w:rPr>
          <w:rFonts w:asciiTheme="minorEastAsia" w:hAnsiTheme="minorEastAsia" w:hint="eastAsia"/>
          <w:sz w:val="32"/>
          <w:szCs w:val="32"/>
        </w:rPr>
        <w:t>七</w:t>
      </w:r>
      <w:r w:rsidRPr="00A654A2">
        <w:rPr>
          <w:rFonts w:asciiTheme="minorEastAsia" w:hAnsiTheme="minorEastAsia" w:hint="eastAsia"/>
          <w:sz w:val="32"/>
          <w:szCs w:val="32"/>
        </w:rPr>
        <w:t>、测温后领取手机专用信封，在进入考场前将本人所携带的手机全部装入手机专用信封并写上本人姓名和座位号，安检进入考场时将信封袋交给监考员</w:t>
      </w:r>
      <w:r>
        <w:rPr>
          <w:rFonts w:asciiTheme="minorEastAsia" w:hAnsiTheme="minorEastAsia" w:hint="eastAsia"/>
          <w:sz w:val="32"/>
          <w:szCs w:val="32"/>
        </w:rPr>
        <w:t>。</w:t>
      </w:r>
    </w:p>
    <w:p w:rsidR="009D49E0" w:rsidRPr="007E7480" w:rsidRDefault="009D49E0" w:rsidP="007E7480">
      <w:pPr>
        <w:spacing w:line="480" w:lineRule="exact"/>
        <w:ind w:firstLineChars="200" w:firstLine="640"/>
        <w:rPr>
          <w:rFonts w:asciiTheme="minorEastAsia" w:hAnsiTheme="minorEastAsia"/>
          <w:sz w:val="32"/>
          <w:szCs w:val="32"/>
        </w:rPr>
      </w:pPr>
    </w:p>
    <w:sectPr w:rsidR="009D49E0" w:rsidRPr="007E748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AEA" w:rsidRDefault="00621AEA" w:rsidP="006E283F">
      <w:pPr>
        <w:spacing w:line="240" w:lineRule="auto"/>
      </w:pPr>
      <w:r>
        <w:separator/>
      </w:r>
    </w:p>
  </w:endnote>
  <w:endnote w:type="continuationSeparator" w:id="0">
    <w:p w:rsidR="00621AEA" w:rsidRDefault="00621AEA" w:rsidP="006E28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AEA" w:rsidRDefault="00621AEA" w:rsidP="006E283F">
      <w:pPr>
        <w:spacing w:line="240" w:lineRule="auto"/>
      </w:pPr>
      <w:r>
        <w:separator/>
      </w:r>
    </w:p>
  </w:footnote>
  <w:footnote w:type="continuationSeparator" w:id="0">
    <w:p w:rsidR="00621AEA" w:rsidRDefault="00621AEA" w:rsidP="006E283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9E0"/>
    <w:rsid w:val="000131F4"/>
    <w:rsid w:val="000A344D"/>
    <w:rsid w:val="000D5B8A"/>
    <w:rsid w:val="0014367D"/>
    <w:rsid w:val="00187002"/>
    <w:rsid w:val="00253311"/>
    <w:rsid w:val="0025504E"/>
    <w:rsid w:val="002733FB"/>
    <w:rsid w:val="00282B6C"/>
    <w:rsid w:val="002D4B7F"/>
    <w:rsid w:val="002D5760"/>
    <w:rsid w:val="00340C1C"/>
    <w:rsid w:val="003726F4"/>
    <w:rsid w:val="003A0FFE"/>
    <w:rsid w:val="003A1A9A"/>
    <w:rsid w:val="00430A23"/>
    <w:rsid w:val="004B14C8"/>
    <w:rsid w:val="00512F32"/>
    <w:rsid w:val="005734C6"/>
    <w:rsid w:val="00621AEA"/>
    <w:rsid w:val="006E283F"/>
    <w:rsid w:val="006F0CFF"/>
    <w:rsid w:val="00712050"/>
    <w:rsid w:val="00775E35"/>
    <w:rsid w:val="007B723C"/>
    <w:rsid w:val="007E7480"/>
    <w:rsid w:val="008412AA"/>
    <w:rsid w:val="00871E62"/>
    <w:rsid w:val="008E0C2B"/>
    <w:rsid w:val="00992F4F"/>
    <w:rsid w:val="009C1B9B"/>
    <w:rsid w:val="009D49E0"/>
    <w:rsid w:val="00A610DC"/>
    <w:rsid w:val="00A654A2"/>
    <w:rsid w:val="00AB6361"/>
    <w:rsid w:val="00AD6E00"/>
    <w:rsid w:val="00AE52F6"/>
    <w:rsid w:val="00B2362C"/>
    <w:rsid w:val="00B35D4B"/>
    <w:rsid w:val="00B51116"/>
    <w:rsid w:val="00BB035D"/>
    <w:rsid w:val="00BF6D09"/>
    <w:rsid w:val="00C13B51"/>
    <w:rsid w:val="00C15860"/>
    <w:rsid w:val="00C37F30"/>
    <w:rsid w:val="00D3595B"/>
    <w:rsid w:val="00D86ED6"/>
    <w:rsid w:val="00D917C7"/>
    <w:rsid w:val="00DE6D41"/>
    <w:rsid w:val="00E16305"/>
    <w:rsid w:val="00EC058B"/>
    <w:rsid w:val="00FE5A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5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9D49E0"/>
    <w:pPr>
      <w:spacing w:before="100" w:beforeAutospacing="1" w:after="100" w:afterAutospacing="1" w:line="240" w:lineRule="auto"/>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9D49E0"/>
    <w:rPr>
      <w:rFonts w:ascii="宋体" w:eastAsia="宋体" w:hAnsi="宋体" w:cs="宋体"/>
      <w:b/>
      <w:bCs/>
      <w:kern w:val="0"/>
      <w:sz w:val="36"/>
      <w:szCs w:val="36"/>
    </w:rPr>
  </w:style>
  <w:style w:type="character" w:customStyle="1" w:styleId="richmediameta">
    <w:name w:val="rich_media_meta"/>
    <w:basedOn w:val="a0"/>
    <w:rsid w:val="009D49E0"/>
  </w:style>
  <w:style w:type="character" w:customStyle="1" w:styleId="apple-converted-space">
    <w:name w:val="apple-converted-space"/>
    <w:basedOn w:val="a0"/>
    <w:rsid w:val="009D49E0"/>
  </w:style>
  <w:style w:type="character" w:styleId="a3">
    <w:name w:val="Hyperlink"/>
    <w:basedOn w:val="a0"/>
    <w:uiPriority w:val="99"/>
    <w:semiHidden/>
    <w:unhideWhenUsed/>
    <w:rsid w:val="009D49E0"/>
    <w:rPr>
      <w:color w:val="0000FF"/>
      <w:u w:val="single"/>
    </w:rPr>
  </w:style>
  <w:style w:type="character" w:styleId="a4">
    <w:name w:val="Emphasis"/>
    <w:basedOn w:val="a0"/>
    <w:uiPriority w:val="20"/>
    <w:qFormat/>
    <w:rsid w:val="009D49E0"/>
    <w:rPr>
      <w:i/>
      <w:iCs/>
    </w:rPr>
  </w:style>
  <w:style w:type="paragraph" w:styleId="a5">
    <w:name w:val="Normal (Web)"/>
    <w:basedOn w:val="a"/>
    <w:uiPriority w:val="99"/>
    <w:semiHidden/>
    <w:unhideWhenUsed/>
    <w:rsid w:val="009D49E0"/>
    <w:pPr>
      <w:spacing w:before="100" w:beforeAutospacing="1" w:after="100" w:afterAutospacing="1" w:line="240" w:lineRule="auto"/>
    </w:pPr>
    <w:rPr>
      <w:rFonts w:ascii="宋体" w:eastAsia="宋体" w:hAnsi="宋体" w:cs="宋体"/>
      <w:kern w:val="0"/>
      <w:sz w:val="24"/>
      <w:szCs w:val="24"/>
    </w:rPr>
  </w:style>
  <w:style w:type="character" w:styleId="a6">
    <w:name w:val="Strong"/>
    <w:basedOn w:val="a0"/>
    <w:uiPriority w:val="22"/>
    <w:qFormat/>
    <w:rsid w:val="009D49E0"/>
    <w:rPr>
      <w:b/>
      <w:bCs/>
    </w:rPr>
  </w:style>
  <w:style w:type="character" w:customStyle="1" w:styleId="snsoprgap">
    <w:name w:val="sns_opr_gap"/>
    <w:basedOn w:val="a0"/>
    <w:rsid w:val="009D49E0"/>
  </w:style>
  <w:style w:type="character" w:customStyle="1" w:styleId="snsoprnum">
    <w:name w:val="sns_opr_num"/>
    <w:basedOn w:val="a0"/>
    <w:rsid w:val="009D49E0"/>
  </w:style>
  <w:style w:type="paragraph" w:styleId="a7">
    <w:name w:val="header"/>
    <w:basedOn w:val="a"/>
    <w:link w:val="Char"/>
    <w:uiPriority w:val="99"/>
    <w:unhideWhenUsed/>
    <w:rsid w:val="006E283F"/>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7"/>
    <w:uiPriority w:val="99"/>
    <w:rsid w:val="006E283F"/>
    <w:rPr>
      <w:sz w:val="18"/>
      <w:szCs w:val="18"/>
    </w:rPr>
  </w:style>
  <w:style w:type="paragraph" w:styleId="a8">
    <w:name w:val="footer"/>
    <w:basedOn w:val="a"/>
    <w:link w:val="Char0"/>
    <w:uiPriority w:val="99"/>
    <w:unhideWhenUsed/>
    <w:rsid w:val="006E283F"/>
    <w:pPr>
      <w:tabs>
        <w:tab w:val="center" w:pos="4153"/>
        <w:tab w:val="right" w:pos="8306"/>
      </w:tabs>
      <w:snapToGrid w:val="0"/>
      <w:spacing w:line="240" w:lineRule="atLeast"/>
    </w:pPr>
    <w:rPr>
      <w:sz w:val="18"/>
      <w:szCs w:val="18"/>
    </w:rPr>
  </w:style>
  <w:style w:type="character" w:customStyle="1" w:styleId="Char0">
    <w:name w:val="页脚 Char"/>
    <w:basedOn w:val="a0"/>
    <w:link w:val="a8"/>
    <w:uiPriority w:val="99"/>
    <w:rsid w:val="006E283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5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9D49E0"/>
    <w:pPr>
      <w:spacing w:before="100" w:beforeAutospacing="1" w:after="100" w:afterAutospacing="1" w:line="240" w:lineRule="auto"/>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9D49E0"/>
    <w:rPr>
      <w:rFonts w:ascii="宋体" w:eastAsia="宋体" w:hAnsi="宋体" w:cs="宋体"/>
      <w:b/>
      <w:bCs/>
      <w:kern w:val="0"/>
      <w:sz w:val="36"/>
      <w:szCs w:val="36"/>
    </w:rPr>
  </w:style>
  <w:style w:type="character" w:customStyle="1" w:styleId="richmediameta">
    <w:name w:val="rich_media_meta"/>
    <w:basedOn w:val="a0"/>
    <w:rsid w:val="009D49E0"/>
  </w:style>
  <w:style w:type="character" w:customStyle="1" w:styleId="apple-converted-space">
    <w:name w:val="apple-converted-space"/>
    <w:basedOn w:val="a0"/>
    <w:rsid w:val="009D49E0"/>
  </w:style>
  <w:style w:type="character" w:styleId="a3">
    <w:name w:val="Hyperlink"/>
    <w:basedOn w:val="a0"/>
    <w:uiPriority w:val="99"/>
    <w:semiHidden/>
    <w:unhideWhenUsed/>
    <w:rsid w:val="009D49E0"/>
    <w:rPr>
      <w:color w:val="0000FF"/>
      <w:u w:val="single"/>
    </w:rPr>
  </w:style>
  <w:style w:type="character" w:styleId="a4">
    <w:name w:val="Emphasis"/>
    <w:basedOn w:val="a0"/>
    <w:uiPriority w:val="20"/>
    <w:qFormat/>
    <w:rsid w:val="009D49E0"/>
    <w:rPr>
      <w:i/>
      <w:iCs/>
    </w:rPr>
  </w:style>
  <w:style w:type="paragraph" w:styleId="a5">
    <w:name w:val="Normal (Web)"/>
    <w:basedOn w:val="a"/>
    <w:uiPriority w:val="99"/>
    <w:semiHidden/>
    <w:unhideWhenUsed/>
    <w:rsid w:val="009D49E0"/>
    <w:pPr>
      <w:spacing w:before="100" w:beforeAutospacing="1" w:after="100" w:afterAutospacing="1" w:line="240" w:lineRule="auto"/>
    </w:pPr>
    <w:rPr>
      <w:rFonts w:ascii="宋体" w:eastAsia="宋体" w:hAnsi="宋体" w:cs="宋体"/>
      <w:kern w:val="0"/>
      <w:sz w:val="24"/>
      <w:szCs w:val="24"/>
    </w:rPr>
  </w:style>
  <w:style w:type="character" w:styleId="a6">
    <w:name w:val="Strong"/>
    <w:basedOn w:val="a0"/>
    <w:uiPriority w:val="22"/>
    <w:qFormat/>
    <w:rsid w:val="009D49E0"/>
    <w:rPr>
      <w:b/>
      <w:bCs/>
    </w:rPr>
  </w:style>
  <w:style w:type="character" w:customStyle="1" w:styleId="snsoprgap">
    <w:name w:val="sns_opr_gap"/>
    <w:basedOn w:val="a0"/>
    <w:rsid w:val="009D49E0"/>
  </w:style>
  <w:style w:type="character" w:customStyle="1" w:styleId="snsoprnum">
    <w:name w:val="sns_opr_num"/>
    <w:basedOn w:val="a0"/>
    <w:rsid w:val="009D49E0"/>
  </w:style>
  <w:style w:type="paragraph" w:styleId="a7">
    <w:name w:val="header"/>
    <w:basedOn w:val="a"/>
    <w:link w:val="Char"/>
    <w:uiPriority w:val="99"/>
    <w:unhideWhenUsed/>
    <w:rsid w:val="006E283F"/>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7"/>
    <w:uiPriority w:val="99"/>
    <w:rsid w:val="006E283F"/>
    <w:rPr>
      <w:sz w:val="18"/>
      <w:szCs w:val="18"/>
    </w:rPr>
  </w:style>
  <w:style w:type="paragraph" w:styleId="a8">
    <w:name w:val="footer"/>
    <w:basedOn w:val="a"/>
    <w:link w:val="Char0"/>
    <w:uiPriority w:val="99"/>
    <w:unhideWhenUsed/>
    <w:rsid w:val="006E283F"/>
    <w:pPr>
      <w:tabs>
        <w:tab w:val="center" w:pos="4153"/>
        <w:tab w:val="right" w:pos="8306"/>
      </w:tabs>
      <w:snapToGrid w:val="0"/>
      <w:spacing w:line="240" w:lineRule="atLeast"/>
    </w:pPr>
    <w:rPr>
      <w:sz w:val="18"/>
      <w:szCs w:val="18"/>
    </w:rPr>
  </w:style>
  <w:style w:type="character" w:customStyle="1" w:styleId="Char0">
    <w:name w:val="页脚 Char"/>
    <w:basedOn w:val="a0"/>
    <w:link w:val="a8"/>
    <w:uiPriority w:val="99"/>
    <w:rsid w:val="006E283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666943">
      <w:bodyDiv w:val="1"/>
      <w:marLeft w:val="0"/>
      <w:marRight w:val="0"/>
      <w:marTop w:val="0"/>
      <w:marBottom w:val="0"/>
      <w:divBdr>
        <w:top w:val="none" w:sz="0" w:space="0" w:color="auto"/>
        <w:left w:val="none" w:sz="0" w:space="0" w:color="auto"/>
        <w:bottom w:val="none" w:sz="0" w:space="0" w:color="auto"/>
        <w:right w:val="none" w:sz="0" w:space="0" w:color="auto"/>
      </w:divBdr>
      <w:divsChild>
        <w:div w:id="1956911077">
          <w:marLeft w:val="0"/>
          <w:marRight w:val="0"/>
          <w:marTop w:val="0"/>
          <w:marBottom w:val="0"/>
          <w:divBdr>
            <w:top w:val="none" w:sz="0" w:space="0" w:color="auto"/>
            <w:left w:val="none" w:sz="0" w:space="0" w:color="auto"/>
            <w:bottom w:val="none" w:sz="0" w:space="0" w:color="auto"/>
            <w:right w:val="none" w:sz="0" w:space="0" w:color="auto"/>
          </w:divBdr>
          <w:divsChild>
            <w:div w:id="1297028834">
              <w:marLeft w:val="0"/>
              <w:marRight w:val="0"/>
              <w:marTop w:val="0"/>
              <w:marBottom w:val="0"/>
              <w:divBdr>
                <w:top w:val="none" w:sz="0" w:space="0" w:color="auto"/>
                <w:left w:val="none" w:sz="0" w:space="0" w:color="auto"/>
                <w:bottom w:val="none" w:sz="0" w:space="0" w:color="auto"/>
                <w:right w:val="none" w:sz="0" w:space="0" w:color="auto"/>
              </w:divBdr>
              <w:divsChild>
                <w:div w:id="2008901233">
                  <w:marLeft w:val="0"/>
                  <w:marRight w:val="0"/>
                  <w:marTop w:val="0"/>
                  <w:marBottom w:val="0"/>
                  <w:divBdr>
                    <w:top w:val="none" w:sz="0" w:space="0" w:color="auto"/>
                    <w:left w:val="none" w:sz="0" w:space="0" w:color="auto"/>
                    <w:bottom w:val="none" w:sz="0" w:space="0" w:color="auto"/>
                    <w:right w:val="none" w:sz="0" w:space="0" w:color="auto"/>
                  </w:divBdr>
                  <w:divsChild>
                    <w:div w:id="134564522">
                      <w:marLeft w:val="0"/>
                      <w:marRight w:val="0"/>
                      <w:marTop w:val="0"/>
                      <w:marBottom w:val="330"/>
                      <w:divBdr>
                        <w:top w:val="none" w:sz="0" w:space="0" w:color="auto"/>
                        <w:left w:val="none" w:sz="0" w:space="0" w:color="auto"/>
                        <w:bottom w:val="none" w:sz="0" w:space="0" w:color="auto"/>
                        <w:right w:val="none" w:sz="0" w:space="0" w:color="auto"/>
                      </w:divBdr>
                    </w:div>
                  </w:divsChild>
                </w:div>
                <w:div w:id="1661932938">
                  <w:marLeft w:val="0"/>
                  <w:marRight w:val="0"/>
                  <w:marTop w:val="225"/>
                  <w:marBottom w:val="0"/>
                  <w:divBdr>
                    <w:top w:val="none" w:sz="0" w:space="0" w:color="auto"/>
                    <w:left w:val="none" w:sz="0" w:space="0" w:color="auto"/>
                    <w:bottom w:val="none" w:sz="0" w:space="0" w:color="auto"/>
                    <w:right w:val="none" w:sz="0" w:space="0" w:color="auto"/>
                  </w:divBdr>
                  <w:divsChild>
                    <w:div w:id="138307993">
                      <w:marLeft w:val="0"/>
                      <w:marRight w:val="0"/>
                      <w:marTop w:val="0"/>
                      <w:marBottom w:val="0"/>
                      <w:divBdr>
                        <w:top w:val="none" w:sz="0" w:space="0" w:color="auto"/>
                        <w:left w:val="none" w:sz="0" w:space="0" w:color="auto"/>
                        <w:bottom w:val="none" w:sz="0" w:space="0" w:color="auto"/>
                        <w:right w:val="none" w:sz="0" w:space="0" w:color="auto"/>
                      </w:divBdr>
                      <w:divsChild>
                        <w:div w:id="351423877">
                          <w:marLeft w:val="0"/>
                          <w:marRight w:val="0"/>
                          <w:marTop w:val="0"/>
                          <w:marBottom w:val="0"/>
                          <w:divBdr>
                            <w:top w:val="none" w:sz="0" w:space="0" w:color="auto"/>
                            <w:left w:val="none" w:sz="0" w:space="0" w:color="auto"/>
                            <w:bottom w:val="none" w:sz="0" w:space="0" w:color="auto"/>
                            <w:right w:val="none" w:sz="0" w:space="0" w:color="auto"/>
                          </w:divBdr>
                          <w:divsChild>
                            <w:div w:id="596525728">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 w:id="73670472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8577124">
          <w:marLeft w:val="0"/>
          <w:marRight w:val="0"/>
          <w:marTop w:val="0"/>
          <w:marBottom w:val="0"/>
          <w:divBdr>
            <w:top w:val="none" w:sz="0" w:space="0" w:color="auto"/>
            <w:left w:val="none" w:sz="0" w:space="0" w:color="auto"/>
            <w:bottom w:val="none" w:sz="0" w:space="0" w:color="auto"/>
            <w:right w:val="none" w:sz="0" w:space="0" w:color="auto"/>
          </w:divBdr>
          <w:divsChild>
            <w:div w:id="588196417">
              <w:marLeft w:val="0"/>
              <w:marRight w:val="0"/>
              <w:marTop w:val="0"/>
              <w:marBottom w:val="0"/>
              <w:divBdr>
                <w:top w:val="none" w:sz="0" w:space="0" w:color="auto"/>
                <w:left w:val="none" w:sz="0" w:space="0" w:color="auto"/>
                <w:bottom w:val="none" w:sz="0" w:space="0" w:color="auto"/>
                <w:right w:val="none" w:sz="0" w:space="0" w:color="auto"/>
              </w:divBdr>
              <w:divsChild>
                <w:div w:id="1656104523">
                  <w:marLeft w:val="0"/>
                  <w:marRight w:val="0"/>
                  <w:marTop w:val="0"/>
                  <w:marBottom w:val="0"/>
                  <w:divBdr>
                    <w:top w:val="none" w:sz="0" w:space="0" w:color="auto"/>
                    <w:left w:val="none" w:sz="0" w:space="0" w:color="auto"/>
                    <w:bottom w:val="none" w:sz="0" w:space="0" w:color="auto"/>
                    <w:right w:val="none" w:sz="0" w:space="0" w:color="auto"/>
                  </w:divBdr>
                  <w:divsChild>
                    <w:div w:id="918564303">
                      <w:marLeft w:val="0"/>
                      <w:marRight w:val="0"/>
                      <w:marTop w:val="0"/>
                      <w:marBottom w:val="0"/>
                      <w:divBdr>
                        <w:top w:val="none" w:sz="0" w:space="0" w:color="auto"/>
                        <w:left w:val="none" w:sz="0" w:space="0" w:color="auto"/>
                        <w:bottom w:val="none" w:sz="0" w:space="0" w:color="auto"/>
                        <w:right w:val="none" w:sz="0" w:space="0" w:color="auto"/>
                      </w:divBdr>
                      <w:divsChild>
                        <w:div w:id="898250193">
                          <w:marLeft w:val="0"/>
                          <w:marRight w:val="0"/>
                          <w:marTop w:val="450"/>
                          <w:marBottom w:val="0"/>
                          <w:divBdr>
                            <w:top w:val="none" w:sz="0" w:space="0" w:color="auto"/>
                            <w:left w:val="none" w:sz="0" w:space="0" w:color="auto"/>
                            <w:bottom w:val="none" w:sz="0" w:space="0" w:color="auto"/>
                            <w:right w:val="none" w:sz="0" w:space="0" w:color="auto"/>
                          </w:divBdr>
                          <w:divsChild>
                            <w:div w:id="107396545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133</Words>
  <Characters>760</Characters>
  <Application>Microsoft Office Word</Application>
  <DocSecurity>0</DocSecurity>
  <Lines>6</Lines>
  <Paragraphs>1</Paragraphs>
  <ScaleCrop>false</ScaleCrop>
  <Company/>
  <LinksUpToDate>false</LinksUpToDate>
  <CharactersWithSpaces>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陈聪</cp:lastModifiedBy>
  <cp:revision>30</cp:revision>
  <dcterms:created xsi:type="dcterms:W3CDTF">2020-07-07T02:36:00Z</dcterms:created>
  <dcterms:modified xsi:type="dcterms:W3CDTF">2020-07-07T02:40:00Z</dcterms:modified>
</cp:coreProperties>
</file>