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36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韶山旅游发展集团有限公司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36"/>
          <w:szCs w:val="36"/>
        </w:rPr>
        <w:t>应聘登记表</w:t>
      </w:r>
    </w:p>
    <w:p>
      <w:pPr>
        <w:spacing w:after="78" w:afterLines="25" w:line="36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应聘岗位： </w:t>
      </w:r>
      <w:r>
        <w:rPr>
          <w:rFonts w:ascii="仿宋" w:hAnsi="仿宋" w:eastAsia="仿宋" w:cs="Times New Roman"/>
          <w:b/>
          <w:sz w:val="24"/>
          <w:szCs w:val="24"/>
        </w:rPr>
        <w:t>_____________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      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                   </w:t>
      </w: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942"/>
        <w:gridCol w:w="323"/>
        <w:gridCol w:w="109"/>
        <w:gridCol w:w="945"/>
        <w:gridCol w:w="189"/>
        <w:gridCol w:w="1205"/>
        <w:gridCol w:w="60"/>
        <w:gridCol w:w="1150"/>
        <w:gridCol w:w="1115"/>
        <w:gridCol w:w="8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  月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1寸彩色证件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籍  贯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面  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码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术职称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格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  箱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话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  居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住  地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接受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/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学制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毕业学校及院系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经历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成员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突出业 绩或重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大项目 工  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  历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主要填写本人在项目中发挥的主要作用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做出的重要贡献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资格证书及获奖情况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是否与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韶旅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集团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（含下属子公司）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干部职工有亲属关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系</w:t>
            </w:r>
          </w:p>
        </w:tc>
        <w:tc>
          <w:tcPr>
            <w:tcW w:w="377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具体亲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属关系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（主要填写亲属关系及亲属工作单位职务）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其他需要说明的情况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after="156" w:afterLines="50"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真实、完整、有效，无违法犯罪记录。招聘单位可对上述信息进行调查核实，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若有虚假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签名：                     日期：</w:t>
            </w:r>
          </w:p>
        </w:tc>
      </w:tr>
    </w:tbl>
    <w:p>
      <w:pPr>
        <w:spacing w:before="156" w:beforeLines="50" w:line="4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填表注意事项：</w:t>
      </w:r>
    </w:p>
    <w:p>
      <w:pPr>
        <w:spacing w:line="4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1.本表涉及年月、时间信息均按“</w:t>
      </w:r>
      <w:r>
        <w:rPr>
          <w:rFonts w:ascii="仿宋" w:hAnsi="仿宋" w:eastAsia="仿宋" w:cs="Times New Roman"/>
          <w:sz w:val="28"/>
          <w:szCs w:val="28"/>
        </w:rPr>
        <w:t>yyyy-mm-dd</w:t>
      </w:r>
      <w:r>
        <w:rPr>
          <w:rFonts w:hint="eastAsia" w:ascii="仿宋" w:hAnsi="仿宋" w:eastAsia="仿宋" w:cs="Times New Roman"/>
          <w:sz w:val="28"/>
          <w:szCs w:val="28"/>
        </w:rPr>
        <w:t>”格式填写；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2.学历、学位需填写完整；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3.“主要工作经历”栏填满可单独附页提供；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4.家庭主要成员包括父母、配偶、子女，若有退休或已故，则填写退休或已故前单位及职务，并用括号备注“已退休”或“已故”。</w:t>
      </w:r>
    </w:p>
    <w:sectPr>
      <w:footerReference r:id="rId3" w:type="default"/>
      <w:pgSz w:w="11906" w:h="16838"/>
      <w:pgMar w:top="1418" w:right="1797" w:bottom="14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93148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2 -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2"/>
    <w:rsid w:val="00085BFF"/>
    <w:rsid w:val="000C486D"/>
    <w:rsid w:val="00176307"/>
    <w:rsid w:val="00211F7F"/>
    <w:rsid w:val="003D319D"/>
    <w:rsid w:val="0045304C"/>
    <w:rsid w:val="00455782"/>
    <w:rsid w:val="004C7CB9"/>
    <w:rsid w:val="005415F7"/>
    <w:rsid w:val="00631AE3"/>
    <w:rsid w:val="006D3D57"/>
    <w:rsid w:val="006F6D88"/>
    <w:rsid w:val="00717BA4"/>
    <w:rsid w:val="00775CE7"/>
    <w:rsid w:val="007A2572"/>
    <w:rsid w:val="007D5E47"/>
    <w:rsid w:val="008D0579"/>
    <w:rsid w:val="00A220F3"/>
    <w:rsid w:val="00AB0495"/>
    <w:rsid w:val="00B80C6B"/>
    <w:rsid w:val="00C76970"/>
    <w:rsid w:val="00CB061C"/>
    <w:rsid w:val="00EF6070"/>
    <w:rsid w:val="443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143</Words>
  <Characters>819</Characters>
  <Lines>6</Lines>
  <Paragraphs>1</Paragraphs>
  <TotalTime>26</TotalTime>
  <ScaleCrop>false</ScaleCrop>
  <LinksUpToDate>false</LinksUpToDate>
  <CharactersWithSpaces>961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2020-06-14T01:16:00Z</dcterms:created>
  <dc:creator>zhang.elena/张慧玲_湘_销售</dc:creator>
  <cp:lastModifiedBy>Angel</cp:lastModifiedBy>
  <dcterms:modified xsi:type="dcterms:W3CDTF">2020-07-03T09:26:40Z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