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20" w:lineRule="atLeast"/>
        <w:ind w:left="0" w:right="0" w:firstLine="420"/>
        <w:rPr>
          <w:color w:val="3D3D3D"/>
        </w:rPr>
      </w:pPr>
      <w:r>
        <w:rPr>
          <w:rFonts w:ascii="Arial" w:hAnsi="Arial" w:cs="Arial"/>
          <w:color w:val="3D3D3D"/>
          <w:sz w:val="19"/>
          <w:szCs w:val="19"/>
          <w:bdr w:val="none" w:color="auto" w:sz="0" w:space="0"/>
        </w:rPr>
        <w:t>附件：1.西洞庭管理区公开选调区外在编在岗教师岗位数量及条件表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20" w:lineRule="atLeast"/>
        <w:ind w:left="0" w:right="0" w:firstLine="0"/>
        <w:jc w:val="center"/>
        <w:rPr>
          <w:color w:val="3D3D3D"/>
        </w:rPr>
      </w:pPr>
      <w:r>
        <w:rPr>
          <w:rFonts w:hint="default" w:ascii="Arial" w:hAnsi="Arial" w:cs="Arial"/>
          <w:color w:val="3D3D3D"/>
          <w:sz w:val="19"/>
          <w:szCs w:val="19"/>
          <w:bdr w:val="none" w:color="auto" w:sz="0" w:space="0"/>
        </w:rPr>
        <w:t>西洞庭管理区2020年公开选调中小学教师岗位表</w:t>
      </w:r>
    </w:p>
    <w:tbl>
      <w:tblPr>
        <w:tblW w:w="49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985"/>
        <w:gridCol w:w="763"/>
        <w:gridCol w:w="1018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岗位编码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岗位名称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岗位数量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用人单位</w:t>
            </w:r>
          </w:p>
        </w:tc>
        <w:tc>
          <w:tcPr>
            <w:tcW w:w="6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岗位具体条件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农村小学</w:t>
            </w:r>
          </w:p>
        </w:tc>
        <w:tc>
          <w:tcPr>
            <w:tcW w:w="61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1. 具有招考科目相应或以上层次的教师资格证书；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2. 具有本科及以上学历；</w:t>
            </w: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br w:type="textWrapping"/>
            </w: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  3.年龄在40周岁以下(具有中级职称的教师、省或市级学科带头人、市级骨干教师年龄可放宽至45周岁以下；具有高级职称的教师，年龄可放宽至50周岁)；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备注：年龄在40周岁以下指1980年7月31日以后出生，以此类推。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农村小学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农村小学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初中物理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初中政治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高中语文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2020008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高中英语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2020019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高中物理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高中生物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高中历史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2020012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高中地理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16"/>
                <w:szCs w:val="16"/>
              </w:rPr>
              <w:t>西洞庭一中</w:t>
            </w:r>
          </w:p>
        </w:tc>
        <w:tc>
          <w:tcPr>
            <w:tcW w:w="61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20" w:lineRule="atLeast"/>
        <w:ind w:left="0" w:right="0"/>
        <w:rPr>
          <w:color w:val="3D3D3D"/>
        </w:rPr>
      </w:pPr>
      <w:r>
        <w:rPr>
          <w:rFonts w:hint="default" w:ascii="Arial" w:hAnsi="Arial" w:cs="Arial"/>
          <w:color w:val="3D3D3D"/>
          <w:sz w:val="19"/>
          <w:szCs w:val="19"/>
          <w:bdr w:val="none" w:color="auto" w:sz="0" w:space="0"/>
        </w:rPr>
        <w:br w:type="page"/>
      </w:r>
      <w:r>
        <w:rPr>
          <w:rFonts w:hint="default" w:ascii="Arial" w:hAnsi="Arial" w:cs="Arial"/>
          <w:color w:val="3D3D3D"/>
          <w:sz w:val="19"/>
          <w:szCs w:val="19"/>
          <w:bdr w:val="none" w:color="auto" w:sz="0" w:space="0"/>
        </w:rPr>
        <w:br w:type="page"/>
      </w:r>
      <w:r>
        <w:rPr>
          <w:rFonts w:hint="default" w:ascii="Arial" w:hAnsi="Arial" w:cs="Arial"/>
          <w:color w:val="3D3D3D"/>
          <w:sz w:val="19"/>
          <w:szCs w:val="19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2AFA"/>
    <w:rsid w:val="65A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hover23"/>
    <w:basedOn w:val="4"/>
    <w:uiPriority w:val="0"/>
    <w:rPr>
      <w:color w:val="BF0101"/>
      <w:u w:val="none"/>
      <w:bdr w:val="single" w:color="C60001" w:sz="4" w:space="0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  <w:style w:type="character" w:customStyle="1" w:styleId="15">
    <w:name w:val="name"/>
    <w:basedOn w:val="4"/>
    <w:uiPriority w:val="0"/>
    <w:rPr>
      <w:b/>
      <w:color w:val="CC2A1E"/>
    </w:rPr>
  </w:style>
  <w:style w:type="character" w:customStyle="1" w:styleId="16">
    <w:name w:val="layui-this"/>
    <w:basedOn w:val="4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2020-07-03T04:43:00Z</dcterms:created>
  <dc:creator>ぺ灬cc果冻ル</dc:creator>
  <cp:lastModifiedBy>ぺ灬cc果冻ル</cp:lastModifiedBy>
  <dcterms:modified xsi:type="dcterms:W3CDTF">2020-07-03T04:43:20Z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