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DD" w:rsidRDefault="00242CDD" w:rsidP="00242CDD">
      <w:pPr>
        <w:spacing w:line="600" w:lineRule="exact"/>
        <w:rPr>
          <w:rFonts w:ascii="黑体" w:eastAsia="黑体" w:hAnsi="黑体" w:hint="eastAsia"/>
          <w:sz w:val="32"/>
          <w:szCs w:val="32"/>
        </w:rPr>
      </w:pPr>
      <w:r w:rsidRPr="0055034C">
        <w:rPr>
          <w:rFonts w:ascii="黑体" w:eastAsia="黑体" w:hAnsi="黑体" w:hint="eastAsia"/>
          <w:sz w:val="32"/>
          <w:szCs w:val="32"/>
        </w:rPr>
        <w:t>附件1</w:t>
      </w:r>
    </w:p>
    <w:p w:rsidR="00242CDD" w:rsidRPr="0055034C" w:rsidRDefault="00242CDD" w:rsidP="00242CDD">
      <w:pPr>
        <w:spacing w:line="600" w:lineRule="exact"/>
        <w:jc w:val="center"/>
        <w:rPr>
          <w:rFonts w:ascii="方正小标宋简体" w:eastAsia="方正小标宋简体" w:hint="eastAsia"/>
          <w:sz w:val="44"/>
          <w:szCs w:val="44"/>
        </w:rPr>
      </w:pPr>
      <w:r w:rsidRPr="0055034C">
        <w:rPr>
          <w:rFonts w:ascii="方正小标宋简体" w:eastAsia="方正小标宋简体" w:hint="eastAsia"/>
          <w:sz w:val="44"/>
          <w:szCs w:val="44"/>
        </w:rPr>
        <w:t>海南软件职业技术学院</w:t>
      </w:r>
    </w:p>
    <w:p w:rsidR="00242CDD" w:rsidRDefault="00242CDD" w:rsidP="00242CDD">
      <w:pPr>
        <w:spacing w:line="520" w:lineRule="exact"/>
        <w:jc w:val="center"/>
        <w:rPr>
          <w:rFonts w:ascii="方正小标宋简体" w:eastAsia="方正小标宋简体" w:hint="eastAsia"/>
          <w:sz w:val="44"/>
          <w:szCs w:val="44"/>
        </w:rPr>
      </w:pPr>
      <w:r w:rsidRPr="005A434F">
        <w:rPr>
          <w:rFonts w:ascii="方正小标宋简体" w:eastAsia="方正小标宋简体" w:hint="eastAsia"/>
          <w:sz w:val="44"/>
          <w:szCs w:val="44"/>
        </w:rPr>
        <w:t>2020年公开招聘（考核招聘）笔试环节</w:t>
      </w:r>
    </w:p>
    <w:p w:rsidR="00242CDD" w:rsidRDefault="00242CDD" w:rsidP="00242CDD">
      <w:pPr>
        <w:spacing w:afterLines="100" w:after="312" w:line="500" w:lineRule="exact"/>
        <w:ind w:firstLineChars="700" w:firstLine="3080"/>
        <w:rPr>
          <w:rFonts w:ascii="方正小标宋简体" w:eastAsia="方正小标宋简体" w:hint="eastAsia"/>
          <w:sz w:val="44"/>
          <w:szCs w:val="44"/>
        </w:rPr>
      </w:pPr>
      <w:r w:rsidRPr="005A434F">
        <w:rPr>
          <w:rFonts w:ascii="方正小标宋简体" w:eastAsia="方正小标宋简体" w:hint="eastAsia"/>
          <w:sz w:val="44"/>
          <w:szCs w:val="44"/>
        </w:rPr>
        <w:t>疫情防控方案</w:t>
      </w:r>
    </w:p>
    <w:p w:rsidR="00242CDD" w:rsidRDefault="00242CDD" w:rsidP="00242CDD">
      <w:pPr>
        <w:spacing w:line="560" w:lineRule="exact"/>
        <w:ind w:firstLineChars="200" w:firstLine="640"/>
        <w:jc w:val="left"/>
        <w:rPr>
          <w:rFonts w:ascii="仿宋_GB2312" w:eastAsia="仿宋_GB2312" w:hint="eastAsia"/>
          <w:sz w:val="32"/>
          <w:szCs w:val="32"/>
        </w:rPr>
      </w:pPr>
      <w:r w:rsidRPr="00C04B20">
        <w:rPr>
          <w:rFonts w:ascii="仿宋_GB2312" w:eastAsia="仿宋_GB2312" w:hint="eastAsia"/>
          <w:sz w:val="32"/>
          <w:szCs w:val="32"/>
        </w:rPr>
        <w:t>根据海南省新冠肺炎疫情防控工作指挥部转发《关于强化防控措施坚决防止疫情反弹的紧急通知》以及海南省教育厅关于加强各级各类学校疫情防控工作的紧急通知要求，结合实际</w:t>
      </w:r>
      <w:r>
        <w:rPr>
          <w:rFonts w:ascii="仿宋_GB2312" w:eastAsia="仿宋_GB2312" w:hint="eastAsia"/>
          <w:sz w:val="32"/>
          <w:szCs w:val="32"/>
        </w:rPr>
        <w:t>，制定我校公开招聘笔试考试环节疫情防控方案，具体如下：</w:t>
      </w:r>
    </w:p>
    <w:p w:rsidR="00242CDD" w:rsidRPr="00000D98" w:rsidRDefault="00242CDD" w:rsidP="00242CDD">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一</w:t>
      </w:r>
      <w:r w:rsidRPr="00000D98">
        <w:rPr>
          <w:rFonts w:ascii="黑体" w:eastAsia="黑体" w:hAnsi="黑体" w:hint="eastAsia"/>
          <w:sz w:val="32"/>
          <w:szCs w:val="32"/>
        </w:rPr>
        <w:t>、基本情况</w:t>
      </w:r>
    </w:p>
    <w:p w:rsidR="00242CDD" w:rsidRDefault="00242CDD" w:rsidP="00242CDD">
      <w:pPr>
        <w:spacing w:line="560" w:lineRule="exact"/>
        <w:ind w:firstLineChars="200" w:firstLine="640"/>
        <w:jc w:val="left"/>
        <w:rPr>
          <w:rFonts w:ascii="仿宋_GB2312" w:eastAsia="仿宋_GB2312" w:hint="eastAsia"/>
          <w:sz w:val="32"/>
          <w:szCs w:val="32"/>
        </w:rPr>
      </w:pPr>
      <w:r w:rsidRPr="00C04B20">
        <w:rPr>
          <w:rFonts w:ascii="仿宋_GB2312" w:eastAsia="仿宋_GB2312" w:hint="eastAsia"/>
          <w:sz w:val="32"/>
          <w:szCs w:val="32"/>
        </w:rPr>
        <w:t>根据我校2020年公开招聘（考核招聘）公告要求，4月23日发布招聘公告，5月31日结束报名，共有2个岗位符合笔试开考条件，12人参加考试。</w:t>
      </w:r>
      <w:r>
        <w:rPr>
          <w:rFonts w:ascii="仿宋_GB2312" w:eastAsia="仿宋_GB2312" w:hint="eastAsia"/>
          <w:sz w:val="32"/>
          <w:szCs w:val="32"/>
        </w:rPr>
        <w:t>其中外省考生5人，分别是北京朝阳区香河园街道1人、黑龙江省哈尔滨市巴彦县1人、江西南昌1人、上海嘉定区1人、安徽安庆1人，其他为本省考生。经查询，以上5名考生所居住地均为低风险地区。</w:t>
      </w:r>
    </w:p>
    <w:p w:rsidR="00242CDD" w:rsidRPr="00000D98" w:rsidRDefault="00242CDD" w:rsidP="00242CDD">
      <w:pPr>
        <w:spacing w:line="560" w:lineRule="exact"/>
        <w:ind w:firstLineChars="150" w:firstLine="480"/>
        <w:jc w:val="left"/>
        <w:rPr>
          <w:rFonts w:ascii="黑体" w:eastAsia="黑体" w:hAnsi="黑体"/>
          <w:sz w:val="32"/>
          <w:szCs w:val="32"/>
        </w:rPr>
      </w:pPr>
      <w:r w:rsidRPr="00000D98">
        <w:rPr>
          <w:rFonts w:ascii="黑体" w:eastAsia="黑体" w:hAnsi="黑体" w:hint="eastAsia"/>
          <w:sz w:val="32"/>
          <w:szCs w:val="32"/>
        </w:rPr>
        <w:t>二、</w:t>
      </w:r>
      <w:r w:rsidRPr="00422E1C">
        <w:rPr>
          <w:rFonts w:ascii="黑体" w:eastAsia="黑体" w:hAnsi="黑体" w:hint="eastAsia"/>
          <w:sz w:val="32"/>
          <w:szCs w:val="32"/>
        </w:rPr>
        <w:t>命题及考试时间</w:t>
      </w:r>
    </w:p>
    <w:p w:rsidR="00242CDD" w:rsidRDefault="00242CDD" w:rsidP="00242CDD">
      <w:pPr>
        <w:pStyle w:val="a3"/>
        <w:spacing w:line="560" w:lineRule="exact"/>
        <w:ind w:firstLineChars="0"/>
        <w:jc w:val="left"/>
        <w:rPr>
          <w:rFonts w:ascii="仿宋_GB2312" w:eastAsia="仿宋_GB2312" w:hint="eastAsia"/>
          <w:sz w:val="32"/>
          <w:szCs w:val="32"/>
        </w:rPr>
      </w:pPr>
      <w:r w:rsidRPr="00F31BED">
        <w:rPr>
          <w:rFonts w:ascii="仿宋_GB2312" w:eastAsia="仿宋_GB2312" w:hint="eastAsia"/>
          <w:sz w:val="32"/>
          <w:szCs w:val="32"/>
        </w:rPr>
        <w:t>2020年7月</w:t>
      </w:r>
      <w:r>
        <w:rPr>
          <w:rFonts w:ascii="仿宋_GB2312" w:eastAsia="仿宋_GB2312" w:hint="eastAsia"/>
          <w:sz w:val="32"/>
          <w:szCs w:val="32"/>
        </w:rPr>
        <w:t>11</w:t>
      </w:r>
      <w:r w:rsidRPr="00F31BED">
        <w:rPr>
          <w:rFonts w:ascii="仿宋_GB2312" w:eastAsia="仿宋_GB2312" w:hint="eastAsia"/>
          <w:sz w:val="32"/>
          <w:szCs w:val="32"/>
        </w:rPr>
        <w:t>日，4名省内命题专家参与命题；2020年7月12日，12名省内外考生参加考试。</w:t>
      </w:r>
    </w:p>
    <w:p w:rsidR="00242CDD" w:rsidRPr="00000D98" w:rsidRDefault="00242CDD" w:rsidP="00242CDD">
      <w:pPr>
        <w:pStyle w:val="a3"/>
        <w:spacing w:line="560" w:lineRule="exact"/>
        <w:ind w:firstLineChars="0"/>
        <w:jc w:val="left"/>
        <w:rPr>
          <w:rFonts w:ascii="黑体" w:eastAsia="黑体" w:hAnsi="黑体"/>
          <w:sz w:val="32"/>
          <w:szCs w:val="32"/>
        </w:rPr>
      </w:pPr>
      <w:r w:rsidRPr="00000D98">
        <w:rPr>
          <w:rFonts w:ascii="黑体" w:eastAsia="黑体" w:hAnsi="黑体" w:hint="eastAsia"/>
          <w:sz w:val="32"/>
          <w:szCs w:val="32"/>
        </w:rPr>
        <w:t>三、</w:t>
      </w:r>
      <w:r w:rsidRPr="00422E1C">
        <w:rPr>
          <w:rFonts w:ascii="黑体" w:eastAsia="黑体" w:hAnsi="黑体" w:hint="eastAsia"/>
          <w:sz w:val="32"/>
          <w:szCs w:val="32"/>
        </w:rPr>
        <w:t>防控方案</w:t>
      </w:r>
    </w:p>
    <w:p w:rsidR="00242CDD" w:rsidRPr="00422E1C" w:rsidRDefault="00242CDD" w:rsidP="00242CDD">
      <w:pPr>
        <w:pStyle w:val="a3"/>
        <w:spacing w:line="560" w:lineRule="exact"/>
        <w:ind w:firstLineChars="131" w:firstLine="419"/>
        <w:jc w:val="left"/>
        <w:rPr>
          <w:rFonts w:ascii="楷体_GB2312" w:eastAsia="楷体_GB2312" w:hint="eastAsia"/>
          <w:sz w:val="32"/>
          <w:szCs w:val="32"/>
        </w:rPr>
      </w:pPr>
      <w:r w:rsidRPr="00422E1C">
        <w:rPr>
          <w:rFonts w:ascii="楷体_GB2312" w:eastAsia="楷体_GB2312" w:hint="eastAsia"/>
          <w:sz w:val="32"/>
          <w:szCs w:val="32"/>
        </w:rPr>
        <w:t>（一）进校要求</w:t>
      </w:r>
    </w:p>
    <w:p w:rsidR="00242CDD" w:rsidRDefault="00242CDD" w:rsidP="00242CDD">
      <w:pPr>
        <w:pStyle w:val="a3"/>
        <w:spacing w:line="560" w:lineRule="exact"/>
        <w:ind w:firstLineChars="229" w:firstLine="736"/>
        <w:jc w:val="left"/>
        <w:rPr>
          <w:rFonts w:ascii="仿宋_GB2312" w:eastAsia="仿宋_GB2312"/>
          <w:b/>
          <w:sz w:val="32"/>
          <w:szCs w:val="32"/>
        </w:rPr>
      </w:pPr>
      <w:r>
        <w:rPr>
          <w:rFonts w:ascii="仿宋_GB2312" w:eastAsia="仿宋_GB2312" w:hint="eastAsia"/>
          <w:b/>
          <w:sz w:val="32"/>
          <w:szCs w:val="32"/>
        </w:rPr>
        <w:t>1.省内考生</w:t>
      </w:r>
    </w:p>
    <w:p w:rsidR="00242CDD" w:rsidRDefault="00242CDD" w:rsidP="00242CDD">
      <w:pPr>
        <w:pStyle w:val="a3"/>
        <w:spacing w:line="560" w:lineRule="exact"/>
        <w:ind w:firstLineChars="0"/>
        <w:jc w:val="left"/>
        <w:rPr>
          <w:rFonts w:ascii="仿宋_GB2312" w:eastAsia="仿宋_GB2312"/>
          <w:sz w:val="32"/>
          <w:szCs w:val="32"/>
        </w:rPr>
      </w:pPr>
      <w:r>
        <w:rPr>
          <w:rFonts w:ascii="仿宋_GB2312" w:eastAsia="仿宋_GB2312" w:hint="eastAsia"/>
          <w:sz w:val="32"/>
          <w:szCs w:val="32"/>
        </w:rPr>
        <w:t>填写《疫情防控承诺书》，进校凭海南健康</w:t>
      </w:r>
      <w:proofErr w:type="gramStart"/>
      <w:r>
        <w:rPr>
          <w:rFonts w:ascii="仿宋_GB2312" w:eastAsia="仿宋_GB2312" w:hint="eastAsia"/>
          <w:sz w:val="32"/>
          <w:szCs w:val="32"/>
        </w:rPr>
        <w:t>码绿码</w:t>
      </w:r>
      <w:proofErr w:type="gramEnd"/>
      <w:r>
        <w:rPr>
          <w:rFonts w:ascii="仿宋_GB2312" w:eastAsia="仿宋_GB2312" w:hint="eastAsia"/>
          <w:sz w:val="32"/>
          <w:szCs w:val="32"/>
        </w:rPr>
        <w:t>、测体</w:t>
      </w:r>
      <w:r>
        <w:rPr>
          <w:rFonts w:ascii="仿宋_GB2312" w:eastAsia="仿宋_GB2312" w:hint="eastAsia"/>
          <w:sz w:val="32"/>
          <w:szCs w:val="32"/>
        </w:rPr>
        <w:lastRenderedPageBreak/>
        <w:t>温，符合要求可进入校园参加考试。</w:t>
      </w:r>
    </w:p>
    <w:p w:rsidR="00242CDD" w:rsidRPr="003809C0" w:rsidRDefault="00242CDD" w:rsidP="00242CDD">
      <w:pPr>
        <w:pStyle w:val="a3"/>
        <w:spacing w:line="560" w:lineRule="exact"/>
        <w:ind w:firstLineChars="229" w:firstLine="736"/>
        <w:jc w:val="left"/>
        <w:rPr>
          <w:rFonts w:ascii="仿宋_GB2312" w:eastAsia="仿宋_GB2312"/>
          <w:b/>
          <w:sz w:val="32"/>
          <w:szCs w:val="32"/>
        </w:rPr>
      </w:pPr>
      <w:r>
        <w:rPr>
          <w:rFonts w:ascii="仿宋_GB2312" w:eastAsia="仿宋_GB2312" w:hint="eastAsia"/>
          <w:b/>
          <w:sz w:val="32"/>
          <w:szCs w:val="32"/>
        </w:rPr>
        <w:t>2.省外考生</w:t>
      </w:r>
    </w:p>
    <w:p w:rsidR="00242CDD" w:rsidRDefault="00242CDD" w:rsidP="00242CDD">
      <w:pPr>
        <w:pStyle w:val="a3"/>
        <w:spacing w:line="560" w:lineRule="exact"/>
        <w:ind w:firstLineChars="0"/>
        <w:jc w:val="left"/>
        <w:rPr>
          <w:rFonts w:ascii="仿宋_GB2312" w:eastAsia="仿宋_GB2312"/>
          <w:sz w:val="32"/>
          <w:szCs w:val="32"/>
        </w:rPr>
      </w:pPr>
      <w:r w:rsidRPr="00DB0BF3">
        <w:rPr>
          <w:rFonts w:ascii="仿宋_GB2312" w:eastAsia="仿宋_GB2312" w:hint="eastAsia"/>
          <w:b/>
          <w:sz w:val="32"/>
          <w:szCs w:val="32"/>
        </w:rPr>
        <w:t>（1）江西</w:t>
      </w:r>
      <w:r>
        <w:rPr>
          <w:rFonts w:ascii="仿宋_GB2312" w:eastAsia="仿宋_GB2312" w:hint="eastAsia"/>
          <w:b/>
          <w:sz w:val="32"/>
          <w:szCs w:val="32"/>
        </w:rPr>
        <w:t>、</w:t>
      </w:r>
      <w:r w:rsidRPr="00DB0BF3">
        <w:rPr>
          <w:rFonts w:ascii="仿宋_GB2312" w:eastAsia="仿宋_GB2312" w:hint="eastAsia"/>
          <w:b/>
          <w:sz w:val="32"/>
          <w:szCs w:val="32"/>
        </w:rPr>
        <w:t>上海、安徽、黑龙江籍考生</w:t>
      </w:r>
      <w:r w:rsidRPr="00C04B20">
        <w:rPr>
          <w:rFonts w:ascii="仿宋_GB2312" w:eastAsia="仿宋_GB2312" w:hint="eastAsia"/>
          <w:sz w:val="32"/>
          <w:szCs w:val="32"/>
        </w:rPr>
        <w:t>。填写</w:t>
      </w:r>
      <w:r>
        <w:rPr>
          <w:rFonts w:ascii="仿宋_GB2312" w:eastAsia="仿宋_GB2312" w:hint="eastAsia"/>
          <w:sz w:val="32"/>
          <w:szCs w:val="32"/>
        </w:rPr>
        <w:t>《疫情防控承诺书》，</w:t>
      </w:r>
      <w:r w:rsidRPr="00C04B20">
        <w:rPr>
          <w:rFonts w:ascii="仿宋_GB2312" w:eastAsia="仿宋_GB2312" w:hint="eastAsia"/>
          <w:sz w:val="32"/>
          <w:szCs w:val="32"/>
        </w:rPr>
        <w:t>凭海南健康</w:t>
      </w:r>
      <w:proofErr w:type="gramStart"/>
      <w:r w:rsidRPr="00C04B20">
        <w:rPr>
          <w:rFonts w:ascii="仿宋_GB2312" w:eastAsia="仿宋_GB2312" w:hint="eastAsia"/>
          <w:sz w:val="32"/>
          <w:szCs w:val="32"/>
        </w:rPr>
        <w:t>码绿码</w:t>
      </w:r>
      <w:proofErr w:type="gramEnd"/>
      <w:r>
        <w:rPr>
          <w:rFonts w:ascii="仿宋_GB2312" w:eastAsia="仿宋_GB2312" w:hint="eastAsia"/>
          <w:sz w:val="32"/>
          <w:szCs w:val="32"/>
        </w:rPr>
        <w:t>、</w:t>
      </w:r>
      <w:r w:rsidRPr="00C04B20">
        <w:rPr>
          <w:rFonts w:ascii="仿宋_GB2312" w:eastAsia="仿宋_GB2312" w:hint="eastAsia"/>
          <w:sz w:val="32"/>
          <w:szCs w:val="32"/>
        </w:rPr>
        <w:t>测体温，</w:t>
      </w:r>
      <w:r>
        <w:rPr>
          <w:rFonts w:ascii="仿宋_GB2312" w:eastAsia="仿宋_GB2312" w:hint="eastAsia"/>
          <w:sz w:val="32"/>
          <w:szCs w:val="32"/>
        </w:rPr>
        <w:t>符合条件</w:t>
      </w:r>
      <w:r w:rsidRPr="00C04B20">
        <w:rPr>
          <w:rFonts w:ascii="仿宋_GB2312" w:eastAsia="仿宋_GB2312" w:hint="eastAsia"/>
          <w:sz w:val="32"/>
          <w:szCs w:val="32"/>
        </w:rPr>
        <w:t>可进入校园参加考试。</w:t>
      </w:r>
    </w:p>
    <w:p w:rsidR="00242CDD" w:rsidRDefault="00242CDD" w:rsidP="00242CDD">
      <w:pPr>
        <w:pStyle w:val="a3"/>
        <w:spacing w:line="560" w:lineRule="exact"/>
        <w:ind w:firstLineChars="0"/>
        <w:jc w:val="left"/>
        <w:rPr>
          <w:rFonts w:ascii="仿宋_GB2312" w:eastAsia="仿宋_GB2312"/>
          <w:sz w:val="32"/>
          <w:szCs w:val="32"/>
        </w:rPr>
      </w:pPr>
      <w:r w:rsidRPr="00DB0BF3">
        <w:rPr>
          <w:rFonts w:ascii="仿宋_GB2312" w:eastAsia="仿宋_GB2312" w:hint="eastAsia"/>
          <w:b/>
          <w:sz w:val="32"/>
          <w:szCs w:val="32"/>
        </w:rPr>
        <w:t>（2）北京朝阳区</w:t>
      </w:r>
      <w:r>
        <w:rPr>
          <w:rFonts w:ascii="仿宋_GB2312" w:eastAsia="仿宋_GB2312" w:hint="eastAsia"/>
          <w:b/>
          <w:sz w:val="32"/>
          <w:szCs w:val="32"/>
        </w:rPr>
        <w:t>籍</w:t>
      </w:r>
      <w:r w:rsidRPr="00DB0BF3">
        <w:rPr>
          <w:rFonts w:ascii="仿宋_GB2312" w:eastAsia="仿宋_GB2312" w:hint="eastAsia"/>
          <w:b/>
          <w:sz w:val="32"/>
          <w:szCs w:val="32"/>
        </w:rPr>
        <w:t>考生</w:t>
      </w:r>
      <w:r w:rsidRPr="00C04B20">
        <w:rPr>
          <w:rFonts w:ascii="仿宋_GB2312" w:eastAsia="仿宋_GB2312" w:hint="eastAsia"/>
          <w:sz w:val="32"/>
          <w:szCs w:val="32"/>
        </w:rPr>
        <w:t>。</w:t>
      </w:r>
      <w:proofErr w:type="gramStart"/>
      <w:r>
        <w:rPr>
          <w:rFonts w:ascii="仿宋_GB2312" w:eastAsia="仿宋_GB2312" w:hint="eastAsia"/>
          <w:sz w:val="32"/>
          <w:szCs w:val="32"/>
        </w:rPr>
        <w:t>凭近7天内</w:t>
      </w:r>
      <w:proofErr w:type="gramEnd"/>
      <w:r>
        <w:rPr>
          <w:rFonts w:ascii="仿宋_GB2312" w:eastAsia="仿宋_GB2312" w:hint="eastAsia"/>
          <w:sz w:val="32"/>
          <w:szCs w:val="32"/>
        </w:rPr>
        <w:t>核酸检测阴性证明或抵琼后第一时间在</w:t>
      </w:r>
      <w:proofErr w:type="gramStart"/>
      <w:r>
        <w:rPr>
          <w:rFonts w:ascii="仿宋_GB2312" w:eastAsia="仿宋_GB2312" w:hint="eastAsia"/>
          <w:sz w:val="32"/>
          <w:szCs w:val="32"/>
        </w:rPr>
        <w:t>入琼口岸</w:t>
      </w:r>
      <w:proofErr w:type="gramEnd"/>
      <w:r>
        <w:rPr>
          <w:rFonts w:ascii="仿宋_GB2312" w:eastAsia="仿宋_GB2312" w:hint="eastAsia"/>
          <w:sz w:val="32"/>
          <w:szCs w:val="32"/>
        </w:rPr>
        <w:t>进行的核酸检测阴性证明，</w:t>
      </w:r>
      <w:r w:rsidRPr="00C04B20">
        <w:rPr>
          <w:rFonts w:ascii="仿宋_GB2312" w:eastAsia="仿宋_GB2312" w:hint="eastAsia"/>
          <w:sz w:val="32"/>
          <w:szCs w:val="32"/>
        </w:rPr>
        <w:t>填写</w:t>
      </w:r>
      <w:r>
        <w:rPr>
          <w:rFonts w:ascii="仿宋_GB2312" w:eastAsia="仿宋_GB2312" w:hint="eastAsia"/>
          <w:sz w:val="32"/>
          <w:szCs w:val="32"/>
        </w:rPr>
        <w:t>《疫情防控承诺书》</w:t>
      </w:r>
      <w:r w:rsidRPr="00C04B20">
        <w:rPr>
          <w:rFonts w:ascii="仿宋_GB2312" w:eastAsia="仿宋_GB2312" w:hint="eastAsia"/>
          <w:sz w:val="32"/>
          <w:szCs w:val="32"/>
        </w:rPr>
        <w:t>，凭海南健康</w:t>
      </w:r>
      <w:proofErr w:type="gramStart"/>
      <w:r w:rsidRPr="00C04B20">
        <w:rPr>
          <w:rFonts w:ascii="仿宋_GB2312" w:eastAsia="仿宋_GB2312" w:hint="eastAsia"/>
          <w:sz w:val="32"/>
          <w:szCs w:val="32"/>
        </w:rPr>
        <w:t>码绿码</w:t>
      </w:r>
      <w:proofErr w:type="gramEnd"/>
      <w:r>
        <w:rPr>
          <w:rFonts w:ascii="仿宋_GB2312" w:eastAsia="仿宋_GB2312" w:hint="eastAsia"/>
          <w:sz w:val="32"/>
          <w:szCs w:val="32"/>
        </w:rPr>
        <w:t>、</w:t>
      </w:r>
      <w:r w:rsidRPr="00C04B20">
        <w:rPr>
          <w:rFonts w:ascii="仿宋_GB2312" w:eastAsia="仿宋_GB2312" w:hint="eastAsia"/>
          <w:sz w:val="32"/>
          <w:szCs w:val="32"/>
        </w:rPr>
        <w:t>测体温，</w:t>
      </w:r>
      <w:r>
        <w:rPr>
          <w:rFonts w:ascii="仿宋_GB2312" w:eastAsia="仿宋_GB2312" w:hint="eastAsia"/>
          <w:sz w:val="32"/>
          <w:szCs w:val="32"/>
        </w:rPr>
        <w:t>符合要求</w:t>
      </w:r>
      <w:r w:rsidRPr="00C04B20">
        <w:rPr>
          <w:rFonts w:ascii="仿宋_GB2312" w:eastAsia="仿宋_GB2312" w:hint="eastAsia"/>
          <w:sz w:val="32"/>
          <w:szCs w:val="32"/>
        </w:rPr>
        <w:t>可进入校园参加考试。</w:t>
      </w:r>
    </w:p>
    <w:p w:rsidR="00242CDD" w:rsidRDefault="00242CDD" w:rsidP="00242CDD">
      <w:pPr>
        <w:pStyle w:val="a3"/>
        <w:spacing w:line="560" w:lineRule="exact"/>
        <w:ind w:firstLineChars="230" w:firstLine="736"/>
        <w:jc w:val="left"/>
        <w:rPr>
          <w:rFonts w:ascii="仿宋_GB2312" w:eastAsia="仿宋_GB2312"/>
          <w:sz w:val="32"/>
          <w:szCs w:val="32"/>
        </w:rPr>
      </w:pPr>
      <w:r w:rsidRPr="001A308E">
        <w:rPr>
          <w:rFonts w:ascii="仿宋_GB2312" w:eastAsia="仿宋_GB2312" w:hint="eastAsia"/>
          <w:sz w:val="32"/>
          <w:szCs w:val="32"/>
        </w:rPr>
        <w:t>3.所有考生进校园后均须用手机</w:t>
      </w:r>
      <w:proofErr w:type="gramStart"/>
      <w:r w:rsidRPr="001A308E">
        <w:rPr>
          <w:rFonts w:ascii="仿宋_GB2312" w:eastAsia="仿宋_GB2312" w:hint="eastAsia"/>
          <w:sz w:val="32"/>
          <w:szCs w:val="32"/>
        </w:rPr>
        <w:t>查询近</w:t>
      </w:r>
      <w:proofErr w:type="gramEnd"/>
      <w:r w:rsidRPr="001A308E">
        <w:rPr>
          <w:rFonts w:ascii="仿宋_GB2312" w:eastAsia="仿宋_GB2312" w:hint="eastAsia"/>
          <w:sz w:val="32"/>
          <w:szCs w:val="32"/>
        </w:rPr>
        <w:t>14日活动轨迹。经验证短信码，</w:t>
      </w:r>
      <w:r>
        <w:rPr>
          <w:rFonts w:ascii="仿宋_GB2312" w:eastAsia="仿宋_GB2312" w:hint="eastAsia"/>
          <w:sz w:val="32"/>
          <w:szCs w:val="32"/>
        </w:rPr>
        <w:t>符合要求</w:t>
      </w:r>
      <w:r w:rsidRPr="001A308E">
        <w:rPr>
          <w:rFonts w:ascii="仿宋_GB2312" w:eastAsia="仿宋_GB2312" w:hint="eastAsia"/>
          <w:sz w:val="32"/>
          <w:szCs w:val="32"/>
        </w:rPr>
        <w:t>方可参加考试。</w:t>
      </w:r>
    </w:p>
    <w:p w:rsidR="00242CDD" w:rsidRPr="001A308E" w:rsidRDefault="00242CDD" w:rsidP="00242CDD">
      <w:pPr>
        <w:pStyle w:val="a3"/>
        <w:spacing w:line="560" w:lineRule="exact"/>
        <w:ind w:firstLineChars="230" w:firstLine="736"/>
        <w:jc w:val="left"/>
        <w:rPr>
          <w:rFonts w:ascii="仿宋_GB2312" w:eastAsia="仿宋_GB2312"/>
          <w:sz w:val="32"/>
          <w:szCs w:val="32"/>
        </w:rPr>
      </w:pPr>
      <w:r>
        <w:rPr>
          <w:rFonts w:ascii="仿宋_GB2312" w:eastAsia="仿宋_GB2312" w:hint="eastAsia"/>
          <w:sz w:val="32"/>
          <w:szCs w:val="32"/>
        </w:rPr>
        <w:t>4.</w:t>
      </w:r>
      <w:r w:rsidRPr="001A308E">
        <w:rPr>
          <w:rFonts w:ascii="仿宋_GB2312" w:eastAsia="仿宋_GB2312" w:hint="eastAsia"/>
          <w:sz w:val="32"/>
          <w:szCs w:val="32"/>
        </w:rPr>
        <w:t>所有校外专家（省内）来校须凭海南健康</w:t>
      </w:r>
      <w:proofErr w:type="gramStart"/>
      <w:r w:rsidRPr="001A308E">
        <w:rPr>
          <w:rFonts w:ascii="仿宋_GB2312" w:eastAsia="仿宋_GB2312" w:hint="eastAsia"/>
          <w:sz w:val="32"/>
          <w:szCs w:val="32"/>
        </w:rPr>
        <w:t>码绿码</w:t>
      </w:r>
      <w:proofErr w:type="gramEnd"/>
      <w:r w:rsidRPr="001A308E">
        <w:rPr>
          <w:rFonts w:ascii="仿宋_GB2312" w:eastAsia="仿宋_GB2312" w:hint="eastAsia"/>
          <w:sz w:val="32"/>
          <w:szCs w:val="32"/>
        </w:rPr>
        <w:t>、测体温，符合规定可进入校园参加命题和评审。</w:t>
      </w:r>
    </w:p>
    <w:p w:rsidR="00242CDD" w:rsidRPr="00422E1C" w:rsidRDefault="00242CDD" w:rsidP="00242CDD">
      <w:pPr>
        <w:pStyle w:val="a3"/>
        <w:spacing w:line="560" w:lineRule="exact"/>
        <w:ind w:firstLineChars="150" w:firstLine="480"/>
        <w:jc w:val="left"/>
        <w:rPr>
          <w:rFonts w:ascii="楷体_GB2312" w:eastAsia="楷体_GB2312"/>
          <w:sz w:val="32"/>
          <w:szCs w:val="32"/>
        </w:rPr>
      </w:pPr>
      <w:r w:rsidRPr="00422E1C">
        <w:rPr>
          <w:rFonts w:ascii="楷体_GB2312" w:eastAsia="楷体_GB2312" w:hint="eastAsia"/>
          <w:sz w:val="32"/>
          <w:szCs w:val="32"/>
        </w:rPr>
        <w:t>（二）考场要求</w:t>
      </w:r>
    </w:p>
    <w:p w:rsidR="00242CDD" w:rsidRDefault="00242CDD" w:rsidP="00242CDD">
      <w:pPr>
        <w:pStyle w:val="a3"/>
        <w:spacing w:line="560" w:lineRule="exact"/>
        <w:ind w:firstLineChars="230" w:firstLine="736"/>
        <w:jc w:val="left"/>
        <w:rPr>
          <w:rFonts w:ascii="仿宋_GB2312" w:eastAsia="仿宋_GB2312"/>
          <w:sz w:val="32"/>
          <w:szCs w:val="32"/>
        </w:rPr>
      </w:pPr>
      <w:r>
        <w:rPr>
          <w:rFonts w:ascii="仿宋_GB2312" w:eastAsia="仿宋_GB2312" w:hint="eastAsia"/>
          <w:sz w:val="32"/>
          <w:szCs w:val="32"/>
        </w:rPr>
        <w:t>1.进入考场进行体温检测，无异常可进入考场参加考试，根据考场座位安排及通风条件，考试时可以不佩戴口罩。</w:t>
      </w:r>
    </w:p>
    <w:p w:rsidR="00242CDD" w:rsidRDefault="00242CDD" w:rsidP="00242CDD">
      <w:pPr>
        <w:pStyle w:val="a3"/>
        <w:spacing w:line="560" w:lineRule="exact"/>
        <w:ind w:firstLineChars="230" w:firstLine="736"/>
        <w:jc w:val="left"/>
        <w:rPr>
          <w:rFonts w:ascii="仿宋_GB2312" w:eastAsia="仿宋_GB2312"/>
          <w:sz w:val="32"/>
          <w:szCs w:val="32"/>
        </w:rPr>
      </w:pPr>
      <w:r>
        <w:rPr>
          <w:rFonts w:ascii="仿宋_GB2312" w:eastAsia="仿宋_GB2312" w:hint="eastAsia"/>
          <w:sz w:val="32"/>
          <w:szCs w:val="32"/>
        </w:rPr>
        <w:t>2.考生在校园内或在考试期间如发现身体异常应及时报告监考教师，由校医初步检查、处理，根据情况决定是否可以继续考试。</w:t>
      </w:r>
      <w:r w:rsidRPr="00E36946">
        <w:rPr>
          <w:rFonts w:ascii="仿宋_GB2312" w:eastAsia="仿宋_GB2312" w:hint="eastAsia"/>
          <w:sz w:val="32"/>
          <w:szCs w:val="32"/>
        </w:rPr>
        <w:t>如可以继续考试，则转入单独考场进行</w:t>
      </w:r>
      <w:r>
        <w:rPr>
          <w:rFonts w:ascii="仿宋_GB2312" w:eastAsia="仿宋_GB2312" w:hint="eastAsia"/>
          <w:sz w:val="32"/>
          <w:szCs w:val="32"/>
        </w:rPr>
        <w:t>，要求考生和监考按要求做好防护</w:t>
      </w:r>
      <w:r w:rsidRPr="00E36946">
        <w:rPr>
          <w:rFonts w:ascii="仿宋_GB2312" w:eastAsia="仿宋_GB2312" w:hint="eastAsia"/>
          <w:sz w:val="32"/>
          <w:szCs w:val="32"/>
        </w:rPr>
        <w:t>；如需紧急就医，应由专车送医，停止其本人的考试，不再予以补考。</w:t>
      </w:r>
    </w:p>
    <w:p w:rsidR="00242CDD" w:rsidRPr="005B5844" w:rsidRDefault="00242CDD" w:rsidP="00242CDD">
      <w:pPr>
        <w:pStyle w:val="a3"/>
        <w:spacing w:line="560" w:lineRule="exact"/>
        <w:ind w:firstLineChars="181" w:firstLine="579"/>
        <w:jc w:val="left"/>
        <w:rPr>
          <w:rFonts w:ascii="仿宋_GB2312" w:eastAsia="仿宋_GB2312"/>
          <w:sz w:val="32"/>
          <w:szCs w:val="32"/>
        </w:rPr>
      </w:pPr>
      <w:r>
        <w:rPr>
          <w:rFonts w:ascii="仿宋_GB2312" w:eastAsia="仿宋_GB2312" w:hint="eastAsia"/>
          <w:sz w:val="32"/>
          <w:szCs w:val="32"/>
        </w:rPr>
        <w:t>3.</w:t>
      </w:r>
      <w:r w:rsidRPr="001A308E">
        <w:rPr>
          <w:rFonts w:ascii="仿宋_GB2312" w:eastAsia="仿宋_GB2312" w:hint="eastAsia"/>
          <w:sz w:val="32"/>
          <w:szCs w:val="32"/>
        </w:rPr>
        <w:t>学校后勤处按疫情防疫有关</w:t>
      </w:r>
      <w:r>
        <w:rPr>
          <w:rFonts w:ascii="仿宋_GB2312" w:eastAsia="仿宋_GB2312" w:hint="eastAsia"/>
          <w:sz w:val="32"/>
          <w:szCs w:val="32"/>
        </w:rPr>
        <w:t>规定</w:t>
      </w:r>
      <w:r w:rsidRPr="001A308E">
        <w:rPr>
          <w:rFonts w:ascii="仿宋_GB2312" w:eastAsia="仿宋_GB2312" w:hint="eastAsia"/>
          <w:sz w:val="32"/>
          <w:szCs w:val="32"/>
        </w:rPr>
        <w:t>分别在考试前和考试后对考场进行消毒并按有关要求进行通风。</w:t>
      </w:r>
    </w:p>
    <w:p w:rsidR="00242CDD" w:rsidRPr="00422E1C" w:rsidRDefault="00242CDD" w:rsidP="00242CDD">
      <w:pPr>
        <w:pStyle w:val="a3"/>
        <w:spacing w:line="560" w:lineRule="exact"/>
        <w:ind w:firstLineChars="100" w:firstLine="320"/>
        <w:jc w:val="left"/>
        <w:rPr>
          <w:rFonts w:ascii="楷体_GB2312" w:eastAsia="楷体_GB2312"/>
          <w:sz w:val="32"/>
          <w:szCs w:val="32"/>
        </w:rPr>
      </w:pPr>
      <w:r w:rsidRPr="00422E1C">
        <w:rPr>
          <w:rFonts w:ascii="楷体_GB2312" w:eastAsia="楷体_GB2312" w:hint="eastAsia"/>
          <w:sz w:val="32"/>
          <w:szCs w:val="32"/>
        </w:rPr>
        <w:t>（三）有关说明</w:t>
      </w:r>
    </w:p>
    <w:p w:rsidR="00242CDD" w:rsidRDefault="00242CDD" w:rsidP="00242CDD">
      <w:pPr>
        <w:pStyle w:val="a3"/>
        <w:spacing w:line="560" w:lineRule="exact"/>
        <w:ind w:firstLineChars="150" w:firstLine="480"/>
        <w:jc w:val="left"/>
        <w:rPr>
          <w:rFonts w:ascii="仿宋_GB2312" w:eastAsia="仿宋_GB2312"/>
          <w:sz w:val="32"/>
          <w:szCs w:val="32"/>
        </w:rPr>
      </w:pPr>
      <w:r>
        <w:rPr>
          <w:rFonts w:ascii="仿宋_GB2312" w:eastAsia="仿宋_GB2312" w:hint="eastAsia"/>
          <w:sz w:val="32"/>
          <w:szCs w:val="32"/>
        </w:rPr>
        <w:lastRenderedPageBreak/>
        <w:t>1.如因政府疫情防控需要，造成考生不能到校考试的，取消该考生的考试资格，学校不再另行组织考试。</w:t>
      </w:r>
    </w:p>
    <w:p w:rsidR="00242CDD" w:rsidRDefault="00242CDD" w:rsidP="00242CDD">
      <w:pPr>
        <w:pStyle w:val="a3"/>
        <w:spacing w:line="560" w:lineRule="exact"/>
        <w:ind w:firstLineChars="0"/>
        <w:jc w:val="left"/>
        <w:rPr>
          <w:rFonts w:ascii="仿宋_GB2312" w:eastAsia="仿宋_GB2312"/>
          <w:sz w:val="32"/>
          <w:szCs w:val="32"/>
        </w:rPr>
      </w:pPr>
      <w:r>
        <w:rPr>
          <w:rFonts w:ascii="仿宋_GB2312" w:eastAsia="仿宋_GB2312" w:hint="eastAsia"/>
          <w:sz w:val="32"/>
          <w:szCs w:val="32"/>
        </w:rPr>
        <w:t>2.考生应</w:t>
      </w:r>
      <w:r w:rsidRPr="005B5844">
        <w:rPr>
          <w:rFonts w:ascii="仿宋_GB2312" w:eastAsia="仿宋_GB2312" w:hint="eastAsia"/>
          <w:sz w:val="32"/>
          <w:szCs w:val="32"/>
        </w:rPr>
        <w:t>按疫情防控有关规定执行，不得隐瞒不报，对于隐瞒不报或上报虚假信息的，按有关规定处理，情节严重的取消其考试资格。</w:t>
      </w:r>
    </w:p>
    <w:p w:rsidR="00242CDD" w:rsidRDefault="00242CDD" w:rsidP="00242CDD">
      <w:pPr>
        <w:pStyle w:val="a3"/>
        <w:spacing w:afterLines="100" w:after="312" w:line="560" w:lineRule="exact"/>
        <w:ind w:firstLineChars="0"/>
        <w:jc w:val="left"/>
        <w:rPr>
          <w:rFonts w:ascii="仿宋_GB2312" w:eastAsia="仿宋_GB2312"/>
          <w:sz w:val="32"/>
          <w:szCs w:val="32"/>
        </w:rPr>
      </w:pPr>
      <w:r>
        <w:rPr>
          <w:rFonts w:ascii="仿宋_GB2312" w:eastAsia="仿宋_GB2312" w:hint="eastAsia"/>
          <w:sz w:val="32"/>
          <w:szCs w:val="32"/>
        </w:rPr>
        <w:t>3.有关本次考试疫情防控要求根据疫情发展和当地政府的要求进行适时调整。</w:t>
      </w:r>
    </w:p>
    <w:p w:rsidR="00B27918" w:rsidRPr="00242CDD" w:rsidRDefault="00B27918">
      <w:bookmarkStart w:id="0" w:name="_GoBack"/>
      <w:bookmarkEnd w:id="0"/>
    </w:p>
    <w:sectPr w:rsidR="00B27918" w:rsidRPr="00242C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DD"/>
    <w:rsid w:val="00242CDD"/>
    <w:rsid w:val="00B2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CD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CD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Words>
  <Characters>908</Characters>
  <Application>Microsoft Office Word</Application>
  <DocSecurity>0</DocSecurity>
  <Lines>7</Lines>
  <Paragraphs>2</Paragraphs>
  <ScaleCrop>false</ScaleCrop>
  <Company>微软用户</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2020-07-03T07:36:00Z</dcterms:created>
  <dcterms:modified xsi:type="dcterms:W3CDTF">2020-07-03T07:40:00Z</dcterms:modified>
</cp:coreProperties>
</file>