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3481" w:right="0" w:hanging="1891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0"/>
          <w:szCs w:val="20"/>
          <w:u w:val="none"/>
          <w:shd w:val="clear" w:fill="FFFFFF"/>
          <w:lang w:val="en-US" w:eastAsia="zh-CN" w:bidi="ar"/>
        </w:rPr>
        <w:t>2020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0"/>
          <w:szCs w:val="20"/>
          <w:u w:val="none"/>
          <w:shd w:val="clear" w:fill="FFFFFF"/>
          <w:lang w:val="en-US" w:eastAsia="zh-CN" w:bidi="ar"/>
        </w:rPr>
        <w:t>年缙云县卫生人才定向培养招生计划及承办院校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3481" w:right="0" w:hanging="1891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0"/>
          <w:szCs w:val="20"/>
          <w:u w:val="none"/>
          <w:shd w:val="clear" w:fill="FFFFFF"/>
          <w:lang w:val="en-US" w:eastAsia="zh-CN" w:bidi="ar"/>
        </w:rPr>
        <w:t> </w:t>
      </w:r>
    </w:p>
    <w:tbl>
      <w:tblPr>
        <w:tblW w:w="88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777"/>
        <w:gridCol w:w="1084"/>
        <w:gridCol w:w="628"/>
        <w:gridCol w:w="729"/>
        <w:gridCol w:w="1193"/>
        <w:gridCol w:w="805"/>
        <w:gridCol w:w="1206"/>
        <w:gridCol w:w="1149"/>
        <w:gridCol w:w="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-42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kern w:val="0"/>
                <w:sz w:val="20"/>
                <w:szCs w:val="20"/>
                <w:u w:val="none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-42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43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-42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-42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61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-420" w:firstLine="28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-420" w:firstLine="28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kern w:val="0"/>
                <w:sz w:val="20"/>
                <w:szCs w:val="20"/>
                <w:u w:val="none"/>
                <w:lang w:val="en-US" w:eastAsia="zh-CN" w:bidi="ar"/>
              </w:rPr>
              <w:t>选修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-420" w:firstLine="28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kern w:val="0"/>
                <w:sz w:val="20"/>
                <w:szCs w:val="20"/>
                <w:u w:val="none"/>
                <w:lang w:val="en-US" w:eastAsia="zh-CN" w:bidi="ar"/>
              </w:rPr>
              <w:t>科目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-42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-42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-42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kern w:val="0"/>
                <w:sz w:val="20"/>
                <w:szCs w:val="20"/>
                <w:u w:val="none"/>
                <w:lang w:val="en-US" w:eastAsia="zh-CN" w:bidi="ar"/>
              </w:rPr>
              <w:t>层次</w:t>
            </w:r>
          </w:p>
        </w:tc>
        <w:tc>
          <w:tcPr>
            <w:tcW w:w="41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-42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kern w:val="0"/>
                <w:sz w:val="20"/>
                <w:szCs w:val="20"/>
                <w:u w:val="none"/>
                <w:lang w:val="en-US" w:eastAsia="zh-CN" w:bidi="ar"/>
              </w:rPr>
              <w:t>学制</w:t>
            </w:r>
          </w:p>
        </w:tc>
        <w:tc>
          <w:tcPr>
            <w:tcW w:w="67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-42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kern w:val="0"/>
                <w:sz w:val="20"/>
                <w:szCs w:val="20"/>
                <w:u w:val="none"/>
                <w:lang w:val="en-US" w:eastAsia="zh-CN" w:bidi="ar"/>
              </w:rPr>
              <w:t>经费补助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-42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kern w:val="0"/>
                <w:sz w:val="20"/>
                <w:szCs w:val="20"/>
                <w:u w:val="none"/>
                <w:lang w:val="en-US" w:eastAsia="zh-CN" w:bidi="ar"/>
              </w:rPr>
              <w:t>（人/年）</w:t>
            </w:r>
          </w:p>
        </w:tc>
        <w:tc>
          <w:tcPr>
            <w:tcW w:w="4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-42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kern w:val="0"/>
                <w:sz w:val="20"/>
                <w:szCs w:val="20"/>
                <w:u w:val="none"/>
                <w:lang w:val="en-US" w:eastAsia="zh-CN" w:bidi="ar"/>
              </w:rPr>
              <w:t>招录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-42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68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-42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kern w:val="0"/>
                <w:sz w:val="20"/>
                <w:szCs w:val="20"/>
                <w:u w:val="none"/>
                <w:lang w:val="en-US" w:eastAsia="zh-CN" w:bidi="ar"/>
              </w:rPr>
              <w:t>承办院校</w:t>
            </w:r>
          </w:p>
        </w:tc>
        <w:tc>
          <w:tcPr>
            <w:tcW w:w="64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-42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kern w:val="0"/>
                <w:sz w:val="20"/>
                <w:szCs w:val="20"/>
                <w:u w:val="none"/>
                <w:lang w:val="en-US" w:eastAsia="zh-CN" w:bidi="ar"/>
              </w:rPr>
              <w:t>计划招录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-42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48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-420" w:firstLine="24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2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6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化学,生物(两门科目考生均需选考方可报考)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5年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4.6万/5年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0"/>
                <w:kern w:val="0"/>
                <w:sz w:val="20"/>
                <w:szCs w:val="20"/>
                <w:u w:val="none"/>
                <w:lang w:val="en-US" w:eastAsia="zh-CN" w:bidi="ar"/>
              </w:rPr>
              <w:t>丽水学院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0"/>
                <w:kern w:val="0"/>
                <w:sz w:val="20"/>
                <w:szCs w:val="20"/>
                <w:u w:val="none"/>
                <w:lang w:val="en-US" w:eastAsia="zh-CN" w:bidi="ar"/>
              </w:rPr>
              <w:t>县级医疗机构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2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6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化学、生物、物理(三门至少符合一门)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5年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4.6万/5年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0"/>
                <w:kern w:val="0"/>
                <w:sz w:val="20"/>
                <w:szCs w:val="20"/>
                <w:u w:val="none"/>
                <w:lang w:val="en-US" w:eastAsia="zh-CN" w:bidi="ar"/>
              </w:rPr>
              <w:t>温州医科大学仁济学院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0"/>
                <w:kern w:val="0"/>
                <w:sz w:val="20"/>
                <w:szCs w:val="20"/>
                <w:u w:val="none"/>
                <w:lang w:val="en-US" w:eastAsia="zh-CN" w:bidi="ar"/>
              </w:rPr>
              <w:t>县级医疗机构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6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化学,生物(两门科目考生均需选考方可报考)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5年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4.6万/5年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0"/>
                <w:kern w:val="0"/>
                <w:sz w:val="20"/>
                <w:szCs w:val="20"/>
                <w:u w:val="none"/>
                <w:lang w:val="en-US" w:eastAsia="zh-CN" w:bidi="ar"/>
              </w:rPr>
              <w:t>丽水学院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0"/>
                <w:kern w:val="0"/>
                <w:sz w:val="20"/>
                <w:szCs w:val="20"/>
                <w:u w:val="none"/>
                <w:lang w:val="en-US" w:eastAsia="zh-CN" w:bidi="ar"/>
              </w:rPr>
              <w:t>县级医疗机构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2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6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4年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无补助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0"/>
                <w:kern w:val="0"/>
                <w:sz w:val="20"/>
                <w:szCs w:val="20"/>
                <w:u w:val="none"/>
                <w:lang w:val="en-US" w:eastAsia="zh-CN" w:bidi="ar"/>
              </w:rPr>
              <w:t>丽水学院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0"/>
                <w:kern w:val="0"/>
                <w:sz w:val="20"/>
                <w:szCs w:val="20"/>
                <w:u w:val="none"/>
                <w:lang w:val="en-US" w:eastAsia="zh-CN" w:bidi="ar"/>
              </w:rPr>
              <w:t>县级医疗机构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2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6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化学、生物、物理(三门至少符合一门)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2.6万/3年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0"/>
                <w:kern w:val="0"/>
                <w:sz w:val="20"/>
                <w:szCs w:val="20"/>
                <w:u w:val="none"/>
                <w:lang w:val="en-US" w:eastAsia="zh-CN" w:bidi="ar"/>
              </w:rPr>
              <w:t>丽水学院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0"/>
                <w:kern w:val="0"/>
                <w:sz w:val="20"/>
                <w:szCs w:val="20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</w:trPr>
        <w:tc>
          <w:tcPr>
            <w:tcW w:w="2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-105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无补助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0"/>
                <w:kern w:val="0"/>
                <w:sz w:val="20"/>
                <w:szCs w:val="20"/>
                <w:u w:val="none"/>
                <w:lang w:val="en-US" w:eastAsia="zh-CN" w:bidi="ar"/>
              </w:rPr>
              <w:t>丽水学院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0"/>
                <w:kern w:val="0"/>
                <w:sz w:val="20"/>
                <w:szCs w:val="20"/>
                <w:u w:val="none"/>
                <w:lang w:val="en-US" w:eastAsia="zh-CN" w:bidi="ar"/>
              </w:rPr>
              <w:t>县级医疗机构20人，乡镇卫生院3人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按高考成绩排名，前20名安排在县级医疗机构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-113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2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4759" w:type="pct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59名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3481" w:right="0" w:hanging="1899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u w:val="none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0"/>
          <w:szCs w:val="20"/>
          <w:u w:val="none"/>
          <w:shd w:val="clear" w:fill="FFFFFF"/>
          <w:lang w:val="en-US" w:eastAsia="zh-CN" w:bidi="ar"/>
        </w:rPr>
        <w:t>              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E3FD7"/>
    <w:rsid w:val="38EE3F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2020-07-02T02:57:00Z</dcterms:created>
  <dc:creator>ASUS</dc:creator>
  <cp:lastModifiedBy>ASUS</cp:lastModifiedBy>
  <dcterms:modified xsi:type="dcterms:W3CDTF">2020-07-02T02:57:21Z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