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0"/>
        </w:rPr>
        <w:t>：</w:t>
      </w:r>
    </w:p>
    <w:p>
      <w:pPr>
        <w:rPr>
          <w:rFonts w:hint="eastAsia" w:ascii="仿宋_GB2312" w:eastAsia="仿宋_GB2312"/>
          <w:sz w:val="32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  <w:lang w:val="en-US" w:eastAsia="zh-CN"/>
        </w:rPr>
        <w:t>进入面试人员名单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750"/>
        <w:gridCol w:w="1903"/>
        <w:gridCol w:w="1464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17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准考证号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笔试成绩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音乐专干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202006230104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音乐专干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tabs>
                <w:tab w:val="left" w:pos="457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202006230101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音乐专干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202006230102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64.5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文学专干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202006230203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文学专干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202006230202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区文化馆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文学专干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202006230201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1AA1"/>
    <w:rsid w:val="058877A1"/>
    <w:rsid w:val="2E2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2020-06-30T01:06:00Z</dcterms:created>
  <dc:creator>nemi</dc:creator>
  <cp:lastModifiedBy>nemi</cp:lastModifiedBy>
  <dcterms:modified xsi:type="dcterms:W3CDTF">2020-06-30T01:07:23Z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