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4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 w:cs="宋体"/>
          <w:kern w:val="0"/>
          <w:sz w:val="24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卫生部临床药师培训基地学员申请表</w:t>
      </w: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原工作单位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4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eastAsia="zh-CN"/>
              </w:rPr>
              <w:t xml:space="preserve">          </w:t>
            </w: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  <w:szCs w:val="32"/>
        </w:rPr>
        <w:t>卫生部临床药师培训基地学员申请表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728"/>
        <w:gridCol w:w="1112"/>
        <w:gridCol w:w="358"/>
        <w:gridCol w:w="576"/>
        <w:gridCol w:w="545"/>
        <w:gridCol w:w="721"/>
        <w:gridCol w:w="675"/>
        <w:gridCol w:w="36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32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9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培训专业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熟练程度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本人专业水平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选送单位意见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审核意见上级行政部门</w:t>
            </w: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（盖章）      年    月    日</w:t>
            </w:r>
          </w:p>
        </w:tc>
      </w:tr>
    </w:tbl>
    <w:p>
      <w:pPr>
        <w:rPr>
          <w:rFonts w:hint="eastAsia" w:ascii="楷体_GB2312" w:eastAsia="楷体_GB231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0C36"/>
    <w:rsid w:val="4CAB6546"/>
    <w:rsid w:val="5A1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2020-06-29T03:43:00Z</dcterms:created>
  <dc:creator>小星星</dc:creator>
  <cp:lastModifiedBy>安城如沫</cp:lastModifiedBy>
  <dcterms:modified xsi:type="dcterms:W3CDTF">2020-06-29T05:34:59Z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