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8B1" w:rsidRDefault="003148B1" w:rsidP="003148B1">
      <w:pPr>
        <w:widowControl/>
        <w:outlineLvl w:val="2"/>
        <w:rPr>
          <w:rFonts w:ascii="等线" w:eastAsia="等线" w:hAnsi="等线" w:cs="Times New Roman"/>
          <w:b/>
          <w:color w:val="000000"/>
          <w:sz w:val="36"/>
          <w:szCs w:val="36"/>
          <w:bdr w:val="none" w:sz="0" w:space="0" w:color="auto" w:frame="1"/>
        </w:rPr>
      </w:pPr>
      <w:r>
        <w:rPr>
          <w:rFonts w:ascii="等线" w:eastAsia="等线" w:hAnsi="等线" w:cs="Times New Roman" w:hint="eastAsia"/>
          <w:b/>
          <w:color w:val="000000"/>
          <w:sz w:val="36"/>
          <w:szCs w:val="36"/>
          <w:bdr w:val="none" w:sz="0" w:space="0" w:color="auto" w:frame="1"/>
        </w:rPr>
        <w:t xml:space="preserve">附件2：        </w:t>
      </w:r>
      <w:bookmarkStart w:id="0" w:name="_GoBack"/>
      <w:r>
        <w:rPr>
          <w:rFonts w:ascii="等线" w:eastAsia="等线" w:hAnsi="等线" w:cs="Times New Roman"/>
          <w:b/>
          <w:color w:val="000000"/>
          <w:sz w:val="36"/>
          <w:szCs w:val="36"/>
          <w:bdr w:val="none" w:sz="0" w:space="0" w:color="auto" w:frame="1"/>
        </w:rPr>
        <w:t>考生健康情况承诺书</w:t>
      </w:r>
      <w:bookmarkEnd w:id="0"/>
    </w:p>
    <w:p w:rsidR="003148B1" w:rsidRDefault="003148B1" w:rsidP="003148B1">
      <w:pPr>
        <w:widowControl/>
        <w:spacing w:line="408" w:lineRule="atLeast"/>
        <w:ind w:firstLineChars="200" w:firstLine="640"/>
        <w:rPr>
          <w:rFonts w:ascii="仿宋_GB2312" w:eastAsia="仿宋_GB2312" w:hAnsi="微软雅黑"/>
          <w:color w:val="000000"/>
          <w:kern w:val="0"/>
          <w:sz w:val="32"/>
          <w:szCs w:val="32"/>
        </w:rPr>
      </w:pPr>
    </w:p>
    <w:p w:rsidR="003148B1" w:rsidRDefault="003148B1" w:rsidP="003148B1">
      <w:pPr>
        <w:widowControl/>
        <w:spacing w:line="408" w:lineRule="atLeast"/>
        <w:ind w:firstLineChars="200"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为维护考试公平公正，确保考生顺利完成考试，做好新型冠状病毒感染肺炎疫情防控工作，确保考生及考务人员身体健康，现请参加本次考试的考生如实填写健康情况承诺书，如有隐瞒或虚假申报，将依照《中华人民共和国传染病防治法》及《中华人民共和国刑法》等追究相关考生的法律责任。</w:t>
      </w:r>
    </w:p>
    <w:p w:rsidR="003148B1" w:rsidRDefault="003148B1" w:rsidP="003148B1">
      <w:pPr>
        <w:widowControl/>
        <w:spacing w:line="408" w:lineRule="atLeast"/>
        <w:ind w:firstLineChars="200" w:firstLine="640"/>
        <w:rPr>
          <w:rFonts w:ascii="微软雅黑" w:hAnsi="微软雅黑"/>
          <w:color w:val="000000"/>
          <w:kern w:val="0"/>
          <w:sz w:val="22"/>
        </w:rPr>
      </w:pPr>
      <w:r>
        <w:rPr>
          <w:rFonts w:ascii="仿宋_GB2312" w:eastAsia="仿宋_GB2312" w:hAnsi="微软雅黑" w:hint="eastAsia"/>
          <w:color w:val="000000"/>
          <w:kern w:val="0"/>
          <w:sz w:val="32"/>
          <w:szCs w:val="32"/>
        </w:rPr>
        <w:t>凡有以下情形者，请考生在考前及时主动告知考试工作人员，依据相关规定和要求参加考试，并承诺没有任何的隐瞒和虚假申报：</w:t>
      </w:r>
    </w:p>
    <w:p w:rsidR="003148B1" w:rsidRDefault="003148B1" w:rsidP="003148B1">
      <w:pPr>
        <w:widowControl/>
        <w:spacing w:after="136" w:line="560" w:lineRule="atLeast"/>
        <w:ind w:firstLine="640"/>
        <w:rPr>
          <w:rFonts w:ascii="微软雅黑" w:hAnsi="微软雅黑"/>
          <w:color w:val="000000"/>
          <w:kern w:val="0"/>
          <w:sz w:val="22"/>
        </w:rPr>
      </w:pPr>
      <w:r>
        <w:rPr>
          <w:rFonts w:ascii="仿宋_GB2312" w:eastAsia="仿宋_GB2312" w:hAnsi="微软雅黑" w:hint="eastAsia"/>
          <w:color w:val="000000"/>
          <w:kern w:val="0"/>
          <w:sz w:val="32"/>
          <w:szCs w:val="32"/>
        </w:rPr>
        <w:t>一、考生居民健康码为红码的不得参加考试。</w:t>
      </w:r>
    </w:p>
    <w:p w:rsidR="003148B1" w:rsidRDefault="003148B1" w:rsidP="003148B1">
      <w:pPr>
        <w:widowControl/>
        <w:spacing w:after="136" w:line="560" w:lineRule="atLeast"/>
        <w:ind w:firstLine="640"/>
        <w:rPr>
          <w:rFonts w:ascii="微软雅黑" w:hAnsi="微软雅黑"/>
          <w:color w:val="000000"/>
          <w:kern w:val="0"/>
          <w:sz w:val="22"/>
        </w:rPr>
      </w:pPr>
      <w:r>
        <w:rPr>
          <w:rFonts w:ascii="仿宋_GB2312" w:eastAsia="仿宋_GB2312" w:hAnsi="微软雅黑" w:hint="eastAsia"/>
          <w:color w:val="000000"/>
          <w:kern w:val="0"/>
          <w:sz w:val="32"/>
          <w:szCs w:val="32"/>
        </w:rPr>
        <w:t>二、居民健康码为黄码或来自疫情中风险地区（风险地区的认定以各省官网发布的最新消息为准）的考生须提前到定点机构进行核酸检测，凭核酸检测“阴性”结果参加考试。</w:t>
      </w:r>
    </w:p>
    <w:p w:rsidR="003148B1" w:rsidRDefault="003148B1" w:rsidP="003148B1">
      <w:pPr>
        <w:widowControl/>
        <w:spacing w:after="136" w:line="560" w:lineRule="atLeast"/>
        <w:ind w:firstLine="640"/>
        <w:rPr>
          <w:rFonts w:ascii="微软雅黑" w:hAnsi="微软雅黑"/>
          <w:color w:val="000000"/>
          <w:kern w:val="0"/>
          <w:sz w:val="22"/>
        </w:rPr>
      </w:pPr>
      <w:r>
        <w:rPr>
          <w:rFonts w:ascii="仿宋_GB2312" w:eastAsia="仿宋_GB2312" w:hAnsi="微软雅黑" w:hint="eastAsia"/>
          <w:color w:val="000000"/>
          <w:kern w:val="0"/>
          <w:sz w:val="32"/>
          <w:szCs w:val="32"/>
        </w:rPr>
        <w:t>三、曾被确诊为新冠肺炎确诊病例、疑似病例、无症状感染者，现已痊愈的考生。须凭出院证明、核酸检测结果、解除隔离告知书参加考试。</w:t>
      </w:r>
    </w:p>
    <w:p w:rsidR="003148B1" w:rsidRDefault="003148B1" w:rsidP="003148B1">
      <w:pPr>
        <w:widowControl/>
        <w:spacing w:after="136" w:line="560" w:lineRule="atLeast"/>
        <w:ind w:firstLine="640"/>
        <w:rPr>
          <w:rFonts w:ascii="微软雅黑" w:hAnsi="微软雅黑"/>
          <w:color w:val="000000"/>
          <w:kern w:val="0"/>
          <w:sz w:val="22"/>
        </w:rPr>
      </w:pPr>
      <w:r>
        <w:rPr>
          <w:rFonts w:ascii="仿宋_GB2312" w:eastAsia="仿宋_GB2312" w:hAnsi="微软雅黑" w:hint="eastAsia"/>
          <w:color w:val="000000"/>
          <w:kern w:val="0"/>
          <w:sz w:val="32"/>
          <w:szCs w:val="32"/>
        </w:rPr>
        <w:t>四、考前14天有出境史，曾被集中隔离的考生请凭相关部门出具的解除隔离告知书和隔离期间的核酸检测结果参加考试。</w:t>
      </w:r>
    </w:p>
    <w:p w:rsidR="003148B1" w:rsidRDefault="003148B1" w:rsidP="003148B1">
      <w:pPr>
        <w:widowControl/>
        <w:spacing w:after="136" w:line="560" w:lineRule="atLeast"/>
        <w:ind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lastRenderedPageBreak/>
        <w:t>五、与新冠肺炎确诊病例或疑似病例有密切接触史，被卫生健康部门认定为密切接触者的考生，须凭相关部门出具的解除隔离告知书（隔离观察满14天）参加考试。</w:t>
      </w:r>
    </w:p>
    <w:p w:rsidR="003148B1" w:rsidRDefault="003148B1" w:rsidP="003148B1">
      <w:pPr>
        <w:widowControl/>
        <w:spacing w:after="136" w:line="560" w:lineRule="atLeast"/>
        <w:ind w:firstLine="640"/>
        <w:rPr>
          <w:rFonts w:ascii="微软雅黑" w:hAnsi="微软雅黑"/>
          <w:color w:val="000000"/>
          <w:kern w:val="0"/>
          <w:sz w:val="22"/>
        </w:rPr>
      </w:pPr>
      <w:r>
        <w:rPr>
          <w:rFonts w:ascii="仿宋_GB2312" w:eastAsia="仿宋_GB2312" w:hAnsi="微软雅黑" w:hint="eastAsia"/>
          <w:color w:val="000000"/>
          <w:kern w:val="0"/>
          <w:sz w:val="32"/>
          <w:szCs w:val="32"/>
        </w:rPr>
        <w:t>六、14天内，考生有发热、咳嗽、气促、乏力等症状的，须在考试前主动告知考试工作人员，上报招考单位招聘领导小组确定相关考生是否可以参加考试。</w:t>
      </w:r>
    </w:p>
    <w:p w:rsidR="003148B1" w:rsidRDefault="003148B1" w:rsidP="003148B1">
      <w:pPr>
        <w:widowControl/>
        <w:spacing w:after="136" w:line="408" w:lineRule="atLeast"/>
        <w:ind w:firstLine="640"/>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 </w:t>
      </w:r>
      <w:r>
        <w:rPr>
          <w:rFonts w:ascii="仿宋_GB2312" w:eastAsia="仿宋_GB2312" w:hAnsi="微软雅黑" w:hint="eastAsia"/>
          <w:color w:val="000000"/>
          <w:kern w:val="0"/>
          <w:sz w:val="32"/>
          <w:szCs w:val="32"/>
        </w:rPr>
        <w:t>七、因疫情原因，考试过程中，考生需佩戴口罩。</w:t>
      </w:r>
    </w:p>
    <w:p w:rsidR="003148B1" w:rsidRDefault="003148B1" w:rsidP="003148B1">
      <w:pPr>
        <w:widowControl/>
        <w:spacing w:after="136" w:line="408" w:lineRule="atLeast"/>
        <w:ind w:firstLine="640"/>
        <w:rPr>
          <w:rFonts w:ascii="仿宋_GB2312" w:eastAsia="仿宋_GB2312" w:hAnsi="微软雅黑"/>
          <w:color w:val="000000"/>
          <w:kern w:val="0"/>
          <w:sz w:val="32"/>
          <w:szCs w:val="32"/>
        </w:rPr>
      </w:pPr>
    </w:p>
    <w:p w:rsidR="003148B1" w:rsidRDefault="003148B1" w:rsidP="003148B1">
      <w:pPr>
        <w:widowControl/>
        <w:spacing w:after="136" w:line="408" w:lineRule="atLeast"/>
        <w:ind w:firstLine="640"/>
        <w:jc w:val="center"/>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 xml:space="preserve">            考生签名：</w:t>
      </w:r>
    </w:p>
    <w:p w:rsidR="003148B1" w:rsidRDefault="003148B1" w:rsidP="003148B1">
      <w:pPr>
        <w:widowControl/>
        <w:spacing w:after="136" w:line="408" w:lineRule="atLeast"/>
        <w:ind w:firstLine="640"/>
        <w:jc w:val="center"/>
        <w:rPr>
          <w:rFonts w:ascii="仿宋_GB2312" w:eastAsia="仿宋_GB2312" w:hAnsi="微软雅黑"/>
          <w:color w:val="000000"/>
          <w:kern w:val="0"/>
          <w:sz w:val="32"/>
          <w:szCs w:val="32"/>
        </w:rPr>
      </w:pPr>
      <w:r>
        <w:rPr>
          <w:rFonts w:ascii="仿宋_GB2312" w:eastAsia="仿宋_GB2312" w:hAnsi="微软雅黑" w:hint="eastAsia"/>
          <w:color w:val="000000"/>
          <w:kern w:val="0"/>
          <w:sz w:val="32"/>
          <w:szCs w:val="32"/>
        </w:rPr>
        <w:t xml:space="preserve">             联系电话：</w:t>
      </w:r>
    </w:p>
    <w:p w:rsidR="003148B1" w:rsidRDefault="003148B1" w:rsidP="003148B1">
      <w:pPr>
        <w:widowControl/>
        <w:spacing w:after="136" w:line="408" w:lineRule="atLeast"/>
        <w:ind w:firstLine="640"/>
        <w:jc w:val="center"/>
        <w:rPr>
          <w:rFonts w:ascii="仿宋_GB2312" w:eastAsia="仿宋_GB2312" w:hAnsi="微软雅黑"/>
          <w:color w:val="000000"/>
          <w:kern w:val="0"/>
          <w:sz w:val="32"/>
          <w:szCs w:val="32"/>
        </w:rPr>
      </w:pPr>
    </w:p>
    <w:p w:rsidR="003148B1" w:rsidRDefault="003148B1" w:rsidP="003148B1">
      <w:pPr>
        <w:widowControl/>
        <w:spacing w:after="136" w:line="408" w:lineRule="atLeast"/>
        <w:ind w:firstLine="640"/>
        <w:jc w:val="center"/>
        <w:rPr>
          <w:rFonts w:ascii="微软雅黑" w:hAnsi="微软雅黑"/>
          <w:color w:val="000000"/>
          <w:kern w:val="0"/>
          <w:sz w:val="22"/>
        </w:rPr>
      </w:pPr>
      <w:r>
        <w:rPr>
          <w:rFonts w:ascii="仿宋_GB2312" w:eastAsia="仿宋_GB2312" w:hAnsi="微软雅黑" w:hint="eastAsia"/>
          <w:color w:val="000000"/>
          <w:kern w:val="0"/>
          <w:sz w:val="32"/>
          <w:szCs w:val="32"/>
        </w:rPr>
        <w:t xml:space="preserve">                             年   月   日</w:t>
      </w:r>
    </w:p>
    <w:p w:rsidR="004E56A6" w:rsidRPr="003148B1" w:rsidRDefault="004E56A6"/>
    <w:sectPr w:rsidR="004E56A6" w:rsidRPr="003148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7BB" w:rsidRDefault="00EA57BB" w:rsidP="003148B1">
      <w:r>
        <w:separator/>
      </w:r>
    </w:p>
  </w:endnote>
  <w:endnote w:type="continuationSeparator" w:id="0">
    <w:p w:rsidR="00EA57BB" w:rsidRDefault="00EA57BB" w:rsidP="00314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微软雅黑">
    <w:altName w:val="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7BB" w:rsidRDefault="00EA57BB" w:rsidP="003148B1">
      <w:r>
        <w:separator/>
      </w:r>
    </w:p>
  </w:footnote>
  <w:footnote w:type="continuationSeparator" w:id="0">
    <w:p w:rsidR="00EA57BB" w:rsidRDefault="00EA57BB" w:rsidP="003148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E42"/>
    <w:rsid w:val="003148B1"/>
    <w:rsid w:val="004E56A6"/>
    <w:rsid w:val="00A40E42"/>
    <w:rsid w:val="00EA5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D7D8A9-F4B8-4EA2-9B8E-EE4CE152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8B1"/>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8B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148B1"/>
    <w:rPr>
      <w:sz w:val="18"/>
      <w:szCs w:val="18"/>
    </w:rPr>
  </w:style>
  <w:style w:type="paragraph" w:styleId="a5">
    <w:name w:val="footer"/>
    <w:basedOn w:val="a"/>
    <w:link w:val="a6"/>
    <w:uiPriority w:val="99"/>
    <w:unhideWhenUsed/>
    <w:rsid w:val="003148B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148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Words>
  <Characters>576</Characters>
  <Application>Microsoft Office Word</Application>
  <DocSecurity>0</DocSecurity>
  <Lines>4</Lines>
  <Paragraphs>1</Paragraphs>
  <ScaleCrop>false</ScaleCrop>
  <Company>CDTM</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CDTM</dc:creator>
  <cp:keywords/>
  <dc:description/>
  <cp:lastModifiedBy>CDTM</cp:lastModifiedBy>
  <cp:revision>2</cp:revision>
  <dcterms:created xsi:type="dcterms:W3CDTF">2020-06-17T05:21:00Z</dcterms:created>
  <dcterms:modified xsi:type="dcterms:W3CDTF">2020-06-17T05:21:00Z</dcterms:modified>
</cp:coreProperties>
</file>