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A" w:rsidRDefault="000B008A" w:rsidP="000B008A">
      <w:pPr>
        <w:widowControl/>
        <w:spacing w:line="590" w:lineRule="exact"/>
        <w:jc w:val="lef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附件3</w:t>
      </w:r>
    </w:p>
    <w:p w:rsidR="000B008A" w:rsidRDefault="00137D61" w:rsidP="000B008A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</w:rPr>
      </w:pPr>
      <w:r>
        <w:rPr>
          <w:rFonts w:ascii="方正小标宋_GBK" w:eastAsia="方正小标宋_GBK" w:hAnsi="宋体" w:hint="eastAsia"/>
          <w:color w:val="000000"/>
          <w:kern w:val="0"/>
          <w:sz w:val="44"/>
        </w:rPr>
        <w:t>国网福建技培中心</w:t>
      </w:r>
    </w:p>
    <w:p w:rsidR="000B008A" w:rsidRDefault="000B008A" w:rsidP="000B008A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</w:rPr>
      </w:pPr>
      <w:r>
        <w:rPr>
          <w:rFonts w:ascii="方正小标宋_GBK" w:eastAsia="方正小标宋_GBK" w:hAnsi="宋体" w:hint="eastAsia"/>
          <w:color w:val="000000"/>
          <w:kern w:val="0"/>
          <w:sz w:val="44"/>
        </w:rPr>
        <w:t>地理位置及前往线路图</w:t>
      </w:r>
    </w:p>
    <w:p w:rsidR="000B008A" w:rsidRDefault="000B008A" w:rsidP="000B008A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28"/>
        </w:rPr>
      </w:pPr>
    </w:p>
    <w:p w:rsidR="000B008A" w:rsidRDefault="000B008A" w:rsidP="000B008A">
      <w:pPr>
        <w:widowControl/>
        <w:numPr>
          <w:ilvl w:val="0"/>
          <w:numId w:val="1"/>
        </w:numPr>
        <w:spacing w:line="300" w:lineRule="exact"/>
        <w:ind w:firstLineChars="239" w:firstLine="765"/>
        <w:rPr>
          <w:rFonts w:ascii="方正黑体_GBK" w:eastAsia="方正黑体_GBK" w:hAnsi="方正黑体_GBK"/>
          <w:color w:val="000000"/>
          <w:sz w:val="32"/>
        </w:rPr>
      </w:pPr>
      <w:r>
        <w:rPr>
          <w:rFonts w:ascii="方正黑体_GBK" w:eastAsia="方正黑体_GBK" w:hAnsi="方正黑体_GBK" w:hint="eastAsia"/>
          <w:color w:val="000000"/>
          <w:sz w:val="32"/>
        </w:rPr>
        <w:t>地理位置</w:t>
      </w:r>
    </w:p>
    <w:p w:rsidR="000B008A" w:rsidRDefault="000B008A" w:rsidP="000B008A">
      <w:pPr>
        <w:pStyle w:val="2"/>
        <w:spacing w:before="0" w:beforeAutospacing="0" w:after="0" w:afterAutospacing="0" w:line="580" w:lineRule="exact"/>
        <w:ind w:firstLineChars="150" w:firstLine="480"/>
        <w:jc w:val="both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地址：</w:t>
      </w:r>
      <w:proofErr w:type="gramStart"/>
      <w:r>
        <w:rPr>
          <w:rFonts w:ascii="方正仿宋_GBK" w:eastAsia="方正仿宋_GBK" w:hAnsi="方正仿宋_GBK" w:hint="eastAsia"/>
          <w:sz w:val="32"/>
        </w:rPr>
        <w:t>国网福建技培中心</w:t>
      </w:r>
      <w:proofErr w:type="gramEnd"/>
      <w:r>
        <w:rPr>
          <w:rFonts w:ascii="方正仿宋_GBK" w:eastAsia="方正仿宋_GBK" w:hAnsi="方正仿宋_GBK" w:hint="eastAsia"/>
          <w:sz w:val="32"/>
        </w:rPr>
        <w:t>（泉州市</w:t>
      </w:r>
      <w:proofErr w:type="gramStart"/>
      <w:r>
        <w:rPr>
          <w:rFonts w:ascii="方正仿宋_GBK" w:eastAsia="方正仿宋_GBK" w:hAnsi="方正仿宋_GBK" w:hint="eastAsia"/>
          <w:sz w:val="32"/>
        </w:rPr>
        <w:t>洛</w:t>
      </w:r>
      <w:proofErr w:type="gramEnd"/>
      <w:r>
        <w:rPr>
          <w:rFonts w:ascii="方正仿宋_GBK" w:eastAsia="方正仿宋_GBK" w:hAnsi="方正仿宋_GBK" w:hint="eastAsia"/>
          <w:sz w:val="32"/>
        </w:rPr>
        <w:t>江</w:t>
      </w:r>
      <w:proofErr w:type="gramStart"/>
      <w:r>
        <w:rPr>
          <w:rFonts w:ascii="方正仿宋_GBK" w:eastAsia="方正仿宋_GBK" w:hAnsi="方正仿宋_GBK" w:hint="eastAsia"/>
          <w:sz w:val="32"/>
        </w:rPr>
        <w:t>区河市镇</w:t>
      </w:r>
      <w:proofErr w:type="gramEnd"/>
      <w:r>
        <w:rPr>
          <w:rFonts w:ascii="方正仿宋_GBK" w:eastAsia="方正仿宋_GBK" w:hAnsi="方正仿宋_GBK" w:hint="eastAsia"/>
          <w:sz w:val="32"/>
        </w:rPr>
        <w:t>溪头村95号）</w:t>
      </w:r>
    </w:p>
    <w:p w:rsidR="000B008A" w:rsidRDefault="000B008A" w:rsidP="000B008A">
      <w:pPr>
        <w:pStyle w:val="2"/>
        <w:spacing w:before="0" w:beforeAutospacing="0" w:after="0" w:afterAutospacing="0" w:line="580" w:lineRule="exact"/>
        <w:ind w:firstLineChars="150" w:firstLine="480"/>
        <w:jc w:val="both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总台电话：0595-28291077</w:t>
      </w:r>
    </w:p>
    <w:p w:rsidR="000B008A" w:rsidRDefault="000B008A" w:rsidP="000B008A">
      <w:pPr>
        <w:widowControl/>
        <w:spacing w:line="300" w:lineRule="exact"/>
        <w:rPr>
          <w:rFonts w:ascii="方正黑体_GBK" w:eastAsia="方正黑体_GBK" w:hAnsi="方正黑体_GBK"/>
          <w:color w:val="000000"/>
          <w:sz w:val="32"/>
        </w:rPr>
      </w:pPr>
    </w:p>
    <w:p w:rsidR="000B008A" w:rsidRDefault="000B008A" w:rsidP="000B008A">
      <w:pPr>
        <w:widowControl/>
        <w:ind w:firstLineChars="300" w:firstLine="630"/>
        <w:jc w:val="left"/>
        <w:rPr>
          <w:rFonts w:ascii="方正黑体_GBK" w:eastAsia="方正黑体_GBK" w:hAnsi="方正黑体_GBK"/>
          <w:color w:val="000000"/>
          <w:sz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5610225" cy="4114800"/>
            <wp:effectExtent l="19050" t="0" r="9525" b="0"/>
            <wp:wrapTight wrapText="bothSides">
              <wp:wrapPolygon edited="0">
                <wp:start x="-73" y="0"/>
                <wp:lineTo x="-73" y="21500"/>
                <wp:lineTo x="21637" y="21500"/>
                <wp:lineTo x="21637" y="0"/>
                <wp:lineTo x="-73" y="0"/>
              </wp:wrapPolygon>
            </wp:wrapTight>
            <wp:docPr id="2" name="图片 2" descr="shiyit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hiyitu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方正黑体_GBK" w:eastAsia="方正黑体_GBK" w:hAnsi="方正黑体_GBK" w:hint="eastAsia"/>
          <w:color w:val="000000"/>
          <w:sz w:val="32"/>
        </w:rPr>
        <w:t>二、乘车路线</w:t>
      </w:r>
    </w:p>
    <w:p w:rsidR="000B008A" w:rsidRDefault="000B008A" w:rsidP="000B008A">
      <w:pPr>
        <w:widowControl/>
        <w:ind w:firstLineChars="239" w:firstLine="768"/>
        <w:rPr>
          <w:rFonts w:ascii="楷体_GB2312" w:eastAsia="楷体_GB2312" w:hAnsi="方正黑体_GBK"/>
          <w:b/>
          <w:color w:val="000000"/>
          <w:sz w:val="32"/>
        </w:rPr>
      </w:pPr>
      <w:r>
        <w:rPr>
          <w:rFonts w:ascii="楷体_GB2312" w:eastAsia="楷体_GB2312" w:hAnsi="黑体" w:hint="eastAsia"/>
          <w:b/>
          <w:sz w:val="32"/>
        </w:rPr>
        <w:t xml:space="preserve">1. </w:t>
      </w:r>
      <w:r>
        <w:rPr>
          <w:rFonts w:ascii="楷体_GB2312" w:eastAsia="楷体_GB2312" w:hAnsi="方正黑体_GBK" w:hint="eastAsia"/>
          <w:b/>
          <w:color w:val="000000"/>
          <w:sz w:val="32"/>
        </w:rPr>
        <w:t>高铁泉州火车站</w:t>
      </w:r>
      <w:r>
        <w:rPr>
          <w:rFonts w:ascii="楷体_GB2312" w:eastAsia="楷体_GB2312"/>
          <w:b/>
          <w:sz w:val="32"/>
        </w:rPr>
        <w:sym w:font="Symbol" w:char="00AE"/>
      </w:r>
      <w:proofErr w:type="gramStart"/>
      <w:r>
        <w:rPr>
          <w:rFonts w:ascii="楷体_GB2312" w:eastAsia="楷体_GB2312" w:hint="eastAsia"/>
          <w:b/>
          <w:sz w:val="32"/>
        </w:rPr>
        <w:t>国网福建技培中心洛</w:t>
      </w:r>
      <w:proofErr w:type="gramEnd"/>
      <w:r>
        <w:rPr>
          <w:rFonts w:ascii="楷体_GB2312" w:eastAsia="楷体_GB2312" w:hint="eastAsia"/>
          <w:b/>
          <w:sz w:val="32"/>
        </w:rPr>
        <w:t>江校区</w:t>
      </w:r>
    </w:p>
    <w:p w:rsidR="000B008A" w:rsidRDefault="000B008A" w:rsidP="000B008A">
      <w:pPr>
        <w:widowControl/>
        <w:ind w:firstLineChars="239" w:firstLine="720"/>
        <w:rPr>
          <w:rFonts w:ascii="方正仿宋_GBK" w:eastAsia="方正仿宋_GBK" w:hAnsi="方正黑体_GBK"/>
          <w:b/>
          <w:sz w:val="32"/>
        </w:rPr>
      </w:pPr>
      <w:r>
        <w:rPr>
          <w:rFonts w:ascii="方正仿宋_GBK" w:eastAsia="方正仿宋_GBK" w:hAnsi="方正黑体_GBK" w:hint="eastAsia"/>
          <w:b/>
          <w:sz w:val="30"/>
        </w:rPr>
        <w:t xml:space="preserve">*  </w:t>
      </w:r>
      <w:r>
        <w:rPr>
          <w:rFonts w:ascii="方正仿宋_GBK" w:eastAsia="方正仿宋_GBK" w:hAnsi="方正黑体_GBK" w:hint="eastAsia"/>
          <w:b/>
          <w:sz w:val="32"/>
        </w:rPr>
        <w:t>公交</w:t>
      </w:r>
    </w:p>
    <w:p w:rsidR="000B008A" w:rsidRDefault="000B008A" w:rsidP="000B008A">
      <w:pPr>
        <w:ind w:firstLineChars="239" w:firstLine="765"/>
        <w:rPr>
          <w:rFonts w:ascii="方正仿宋_GBK" w:eastAsia="方正仿宋_GBK" w:hAnsi="仿宋_GB2312"/>
          <w:sz w:val="32"/>
        </w:rPr>
      </w:pPr>
      <w:r>
        <w:rPr>
          <w:rFonts w:ascii="方正仿宋_GBK" w:eastAsia="方正仿宋_GBK" w:hint="eastAsia"/>
          <w:sz w:val="32"/>
        </w:rPr>
        <w:lastRenderedPageBreak/>
        <w:t>线路</w:t>
      </w:r>
      <w:proofErr w:type="gramStart"/>
      <w:r>
        <w:rPr>
          <w:rFonts w:ascii="方正仿宋_GBK" w:eastAsia="方正仿宋_GBK" w:hint="eastAsia"/>
          <w:sz w:val="32"/>
        </w:rPr>
        <w:t>一</w:t>
      </w:r>
      <w:proofErr w:type="gramEnd"/>
      <w:r>
        <w:rPr>
          <w:rFonts w:ascii="方正仿宋_GBK" w:eastAsia="方正仿宋_GBK" w:hint="eastAsia"/>
          <w:sz w:val="32"/>
        </w:rPr>
        <w:t>：</w:t>
      </w:r>
      <w:r>
        <w:rPr>
          <w:rFonts w:ascii="方正仿宋_GBK" w:eastAsia="方正仿宋_GBK" w:hAnsi="仿宋_GB2312" w:hint="eastAsia"/>
          <w:sz w:val="32"/>
        </w:rPr>
        <w:t>乘K6路到浮桥村站下车，往施</w:t>
      </w:r>
      <w:proofErr w:type="gramStart"/>
      <w:r>
        <w:rPr>
          <w:rFonts w:ascii="方正仿宋_GBK" w:eastAsia="方正仿宋_GBK" w:hAnsi="仿宋_GB2312" w:hint="eastAsia"/>
          <w:sz w:val="32"/>
        </w:rPr>
        <w:t>琅</w:t>
      </w:r>
      <w:proofErr w:type="gramEnd"/>
      <w:r>
        <w:rPr>
          <w:rFonts w:ascii="方正仿宋_GBK" w:eastAsia="方正仿宋_GBK" w:hAnsi="仿宋_GB2312" w:hint="eastAsia"/>
          <w:sz w:val="32"/>
        </w:rPr>
        <w:t>将军陵园方向步行1000米至目</w:t>
      </w:r>
      <w:bookmarkStart w:id="0" w:name="_GoBack"/>
      <w:bookmarkEnd w:id="0"/>
      <w:r>
        <w:rPr>
          <w:rFonts w:ascii="方正仿宋_GBK" w:eastAsia="方正仿宋_GBK" w:hAnsi="仿宋_GB2312" w:hint="eastAsia"/>
          <w:sz w:val="32"/>
        </w:rPr>
        <w:t>的地。</w:t>
      </w:r>
    </w:p>
    <w:p w:rsidR="000B008A" w:rsidRDefault="000B008A" w:rsidP="000B008A">
      <w:pPr>
        <w:ind w:firstLineChars="239" w:firstLine="765"/>
        <w:rPr>
          <w:rFonts w:ascii="方正仿宋_GBK" w:eastAsia="方正仿宋_GBK" w:hAnsi="仿宋_GB2312"/>
          <w:sz w:val="32"/>
        </w:rPr>
      </w:pPr>
      <w:r>
        <w:rPr>
          <w:rFonts w:ascii="方正仿宋_GBK" w:eastAsia="方正仿宋_GBK" w:hint="eastAsia"/>
          <w:sz w:val="32"/>
        </w:rPr>
        <w:t>线路二：</w:t>
      </w:r>
      <w:r>
        <w:rPr>
          <w:rFonts w:ascii="方正仿宋_GBK" w:eastAsia="方正仿宋_GBK" w:hAnsi="仿宋_GB2312" w:hint="eastAsia"/>
          <w:sz w:val="32"/>
        </w:rPr>
        <w:t>乘45路到双阳工业区路口下车，换乘42路到电力技能学院站下车，步行400米至目的地。</w:t>
      </w:r>
    </w:p>
    <w:p w:rsidR="000B008A" w:rsidRDefault="000B008A" w:rsidP="000B008A">
      <w:pPr>
        <w:ind w:firstLineChars="239" w:firstLine="765"/>
        <w:rPr>
          <w:rFonts w:ascii="方正仿宋_GBK" w:eastAsia="方正仿宋_GBK" w:hAnsi="仿宋_GB2312"/>
          <w:sz w:val="32"/>
        </w:rPr>
      </w:pPr>
      <w:r>
        <w:rPr>
          <w:rFonts w:ascii="方正仿宋_GBK" w:eastAsia="方正仿宋_GBK" w:hint="eastAsia"/>
          <w:sz w:val="32"/>
        </w:rPr>
        <w:t>线路三：</w:t>
      </w:r>
      <w:r>
        <w:rPr>
          <w:rFonts w:ascii="方正仿宋_GBK" w:eastAsia="方正仿宋_GBK" w:hAnsi="仿宋_GB2312" w:hint="eastAsia"/>
          <w:sz w:val="32"/>
        </w:rPr>
        <w:t>乘201路/202路/K602路/3路到群山村站下车，到马路对面公交站换乘10路到浮桥村站下车，往施</w:t>
      </w:r>
      <w:proofErr w:type="gramStart"/>
      <w:r>
        <w:rPr>
          <w:rFonts w:ascii="方正仿宋_GBK" w:eastAsia="方正仿宋_GBK" w:hAnsi="仿宋_GB2312" w:hint="eastAsia"/>
          <w:sz w:val="32"/>
        </w:rPr>
        <w:t>琅</w:t>
      </w:r>
      <w:proofErr w:type="gramEnd"/>
      <w:r>
        <w:rPr>
          <w:rFonts w:ascii="方正仿宋_GBK" w:eastAsia="方正仿宋_GBK" w:hAnsi="仿宋_GB2312" w:hint="eastAsia"/>
          <w:sz w:val="32"/>
        </w:rPr>
        <w:t>将军陵园方向步行1000米至目的地。</w:t>
      </w:r>
    </w:p>
    <w:p w:rsidR="000B008A" w:rsidRDefault="000B008A" w:rsidP="000B008A">
      <w:pPr>
        <w:ind w:firstLineChars="239" w:firstLine="768"/>
        <w:rPr>
          <w:rFonts w:ascii="方正仿宋_GBK" w:eastAsia="方正仿宋_GBK" w:hAnsi="仿宋_GB2312"/>
          <w:b/>
          <w:sz w:val="32"/>
        </w:rPr>
      </w:pPr>
      <w:r>
        <w:rPr>
          <w:rFonts w:ascii="方正仿宋_GBK" w:eastAsia="方正仿宋_GBK" w:hAnsi="仿宋_GB2312" w:hint="eastAsia"/>
          <w:b/>
          <w:sz w:val="32"/>
        </w:rPr>
        <w:t>*  打的：约12公里。</w:t>
      </w:r>
    </w:p>
    <w:p w:rsidR="000B008A" w:rsidRDefault="000B008A" w:rsidP="000B008A">
      <w:pPr>
        <w:widowControl/>
        <w:ind w:firstLineChars="239" w:firstLine="768"/>
        <w:rPr>
          <w:rFonts w:ascii="方正仿宋_GBK" w:eastAsia="方正仿宋_GBK" w:hAnsi="仿宋_GB2312"/>
          <w:b/>
          <w:sz w:val="32"/>
        </w:rPr>
      </w:pPr>
      <w:r>
        <w:rPr>
          <w:rFonts w:ascii="方正仿宋_GBK" w:eastAsia="方正仿宋_GBK" w:hAnsi="仿宋_GB2312" w:hint="eastAsia"/>
          <w:b/>
          <w:sz w:val="32"/>
        </w:rPr>
        <w:t>2. 客运中心站、温陵路泉州汽车站</w:t>
      </w:r>
      <w:proofErr w:type="gramStart"/>
      <w:r>
        <w:rPr>
          <w:rFonts w:ascii="方正仿宋_GBK" w:eastAsia="方正仿宋_GBK" w:hAnsi="仿宋_GB2312" w:hint="eastAsia"/>
          <w:b/>
          <w:sz w:val="32"/>
        </w:rPr>
        <w:t>国网福建技培中心洛</w:t>
      </w:r>
      <w:proofErr w:type="gramEnd"/>
      <w:r>
        <w:rPr>
          <w:rFonts w:ascii="方正仿宋_GBK" w:eastAsia="方正仿宋_GBK" w:hAnsi="仿宋_GB2312" w:hint="eastAsia"/>
          <w:b/>
          <w:sz w:val="32"/>
        </w:rPr>
        <w:t>江校区</w:t>
      </w:r>
    </w:p>
    <w:p w:rsidR="000B008A" w:rsidRDefault="000B008A" w:rsidP="000B008A">
      <w:pPr>
        <w:widowControl/>
        <w:ind w:firstLineChars="239" w:firstLine="768"/>
        <w:rPr>
          <w:rFonts w:ascii="方正仿宋_GBK" w:eastAsia="方正仿宋_GBK" w:hAnsi="仿宋_GB2312"/>
          <w:b/>
          <w:sz w:val="32"/>
        </w:rPr>
      </w:pPr>
      <w:r>
        <w:rPr>
          <w:rFonts w:ascii="方正仿宋_GBK" w:eastAsia="方正仿宋_GBK" w:hAnsi="仿宋_GB2312" w:hint="eastAsia"/>
          <w:b/>
          <w:sz w:val="32"/>
        </w:rPr>
        <w:t>*  公交</w:t>
      </w:r>
    </w:p>
    <w:p w:rsidR="000B008A" w:rsidRDefault="000B008A" w:rsidP="000B008A">
      <w:pPr>
        <w:ind w:firstLineChars="239" w:firstLine="765"/>
        <w:rPr>
          <w:rFonts w:ascii="方正仿宋_GBK" w:eastAsia="方正仿宋_GBK" w:hAnsi="仿宋_GB2312"/>
          <w:sz w:val="32"/>
        </w:rPr>
      </w:pPr>
      <w:r>
        <w:rPr>
          <w:rFonts w:ascii="方正仿宋_GBK" w:eastAsia="方正仿宋_GBK" w:hAnsi="仿宋_GB2312" w:hint="eastAsia"/>
          <w:sz w:val="32"/>
        </w:rPr>
        <w:t>线路</w:t>
      </w:r>
      <w:proofErr w:type="gramStart"/>
      <w:r>
        <w:rPr>
          <w:rFonts w:ascii="方正仿宋_GBK" w:eastAsia="方正仿宋_GBK" w:hAnsi="仿宋_GB2312" w:hint="eastAsia"/>
          <w:sz w:val="32"/>
        </w:rPr>
        <w:t>一</w:t>
      </w:r>
      <w:proofErr w:type="gramEnd"/>
      <w:r>
        <w:rPr>
          <w:rFonts w:ascii="方正仿宋_GBK" w:eastAsia="方正仿宋_GBK" w:hAnsi="仿宋_GB2312" w:hint="eastAsia"/>
          <w:sz w:val="32"/>
        </w:rPr>
        <w:t>：乘坐42路公交车到电力技能学院站下车，步行400米至目的地。</w:t>
      </w:r>
    </w:p>
    <w:p w:rsidR="000B008A" w:rsidRDefault="000B008A" w:rsidP="000B008A">
      <w:pPr>
        <w:ind w:firstLineChars="239" w:firstLine="765"/>
        <w:rPr>
          <w:rFonts w:ascii="方正仿宋_GBK" w:eastAsia="方正仿宋_GBK" w:hAnsi="仿宋_GB2312"/>
          <w:sz w:val="32"/>
        </w:rPr>
      </w:pPr>
      <w:r>
        <w:rPr>
          <w:rFonts w:ascii="方正仿宋_GBK" w:eastAsia="方正仿宋_GBK" w:hAnsi="仿宋_GB2312" w:hint="eastAsia"/>
          <w:sz w:val="32"/>
        </w:rPr>
        <w:t>线路二：客运中心站也可乘坐11路公交车到下倪站或浮桥村站下车，往施</w:t>
      </w:r>
      <w:proofErr w:type="gramStart"/>
      <w:r>
        <w:rPr>
          <w:rFonts w:ascii="方正仿宋_GBK" w:eastAsia="方正仿宋_GBK" w:hAnsi="仿宋_GB2312" w:hint="eastAsia"/>
          <w:sz w:val="32"/>
        </w:rPr>
        <w:t>琅</w:t>
      </w:r>
      <w:proofErr w:type="gramEnd"/>
      <w:r>
        <w:rPr>
          <w:rFonts w:ascii="方正仿宋_GBK" w:eastAsia="方正仿宋_GBK" w:hAnsi="仿宋_GB2312" w:hint="eastAsia"/>
          <w:sz w:val="32"/>
        </w:rPr>
        <w:t>将军陵园方向步行1000米至目的地。</w:t>
      </w:r>
    </w:p>
    <w:p w:rsidR="000B008A" w:rsidRDefault="000B008A" w:rsidP="000B008A">
      <w:pPr>
        <w:ind w:firstLineChars="239" w:firstLine="768"/>
        <w:rPr>
          <w:rFonts w:ascii="方正仿宋_GBK" w:eastAsia="方正仿宋_GBK" w:hAnsi="仿宋_GB2312"/>
          <w:b/>
          <w:sz w:val="32"/>
        </w:rPr>
      </w:pPr>
      <w:r>
        <w:rPr>
          <w:rFonts w:ascii="方正仿宋_GBK" w:eastAsia="方正仿宋_GBK" w:hAnsi="仿宋_GB2312" w:hint="eastAsia"/>
          <w:b/>
          <w:sz w:val="32"/>
        </w:rPr>
        <w:t>*  打的：约25公里。</w:t>
      </w:r>
    </w:p>
    <w:p w:rsidR="000B008A" w:rsidRDefault="000B008A" w:rsidP="000B008A">
      <w:pPr>
        <w:ind w:firstLineChars="239" w:firstLine="765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三、温馨提醒</w:t>
      </w:r>
    </w:p>
    <w:p w:rsidR="000B008A" w:rsidRDefault="000B008A" w:rsidP="000B008A">
      <w:pPr>
        <w:ind w:firstLineChars="239" w:firstLine="765"/>
        <w:rPr>
          <w:rFonts w:ascii="方正仿宋_GBK" w:eastAsia="方正仿宋_GBK" w:hAnsi="方正黑体_GBK"/>
          <w:sz w:val="32"/>
        </w:rPr>
      </w:pPr>
      <w:r>
        <w:rPr>
          <w:rFonts w:ascii="方正仿宋_GBK" w:eastAsia="方正仿宋_GBK" w:hAnsi="方正黑体_GBK" w:hint="eastAsia"/>
          <w:sz w:val="32"/>
        </w:rPr>
        <w:t>1. 乘坐公交可提前向司乘人员交代到站提醒；</w:t>
      </w:r>
    </w:p>
    <w:p w:rsidR="000B008A" w:rsidRDefault="000B008A" w:rsidP="000B008A">
      <w:pPr>
        <w:ind w:firstLineChars="239" w:firstLine="765"/>
        <w:rPr>
          <w:rFonts w:ascii="方正仿宋_GBK" w:eastAsia="方正仿宋_GBK" w:hAnsi="方正黑体_GBK"/>
          <w:sz w:val="32"/>
        </w:rPr>
      </w:pPr>
      <w:r>
        <w:rPr>
          <w:rFonts w:ascii="方正仿宋_GBK" w:eastAsia="方正仿宋_GBK" w:hAnsi="方正黑体_GBK" w:hint="eastAsia"/>
          <w:sz w:val="32"/>
        </w:rPr>
        <w:t>2. 打的时可提前问清价格（</w:t>
      </w:r>
      <w:r>
        <w:rPr>
          <w:rFonts w:ascii="方正仿宋_GBK" w:eastAsia="方正仿宋_GBK" w:hAnsi="仿宋_GB2312" w:hint="eastAsia"/>
          <w:sz w:val="32"/>
        </w:rPr>
        <w:t>目的地</w:t>
      </w:r>
      <w:r>
        <w:rPr>
          <w:rFonts w:ascii="方正仿宋_GBK" w:eastAsia="方正仿宋_GBK" w:hAnsi="方正黑体_GBK" w:hint="eastAsia"/>
          <w:sz w:val="32"/>
        </w:rPr>
        <w:t>路途较远，的</w:t>
      </w:r>
      <w:proofErr w:type="gramStart"/>
      <w:r>
        <w:rPr>
          <w:rFonts w:ascii="方正仿宋_GBK" w:eastAsia="方正仿宋_GBK" w:hAnsi="方正黑体_GBK" w:hint="eastAsia"/>
          <w:sz w:val="32"/>
        </w:rPr>
        <w:t>哥一般</w:t>
      </w:r>
      <w:proofErr w:type="gramEnd"/>
      <w:r>
        <w:rPr>
          <w:rFonts w:ascii="方正仿宋_GBK" w:eastAsia="方正仿宋_GBK" w:hAnsi="方正黑体_GBK" w:hint="eastAsia"/>
          <w:sz w:val="32"/>
        </w:rPr>
        <w:t>不愿意打表），以免引起纠纷。</w:t>
      </w:r>
    </w:p>
    <w:p w:rsidR="000B008A" w:rsidRDefault="000B008A" w:rsidP="000B008A">
      <w:pPr>
        <w:ind w:firstLineChars="239" w:firstLine="765"/>
        <w:rPr>
          <w:rFonts w:ascii="方正仿宋_GBK" w:eastAsia="方正仿宋_GBK" w:hAnsi="方正黑体_GBK"/>
          <w:sz w:val="32"/>
        </w:rPr>
      </w:pPr>
    </w:p>
    <w:p w:rsidR="005433C2" w:rsidRPr="000B008A" w:rsidRDefault="005433C2"/>
    <w:sectPr w:rsidR="005433C2" w:rsidRPr="000B008A" w:rsidSect="0004706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6C" w:rsidRDefault="001B0E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5eAa4BAABKAwAADgAAAGRycy9lMm9Eb2MueG1srVNLbtswEN0X6B0I&#10;7mPKXgSGYDlIEaQIULQB0h6ApkiLAMkhSNqSL9DeIKtuuu+5fI4Oacn5dBdkQw1nhm/emxmtrgZr&#10;yF6GqME1dD6rKJFOQKvdtqE/vt9eLCmJibuWG3CyoQcZ6dX644dV72u5gA5MKwNBEBfr3je0S8nX&#10;jEXRScvjDLx0GFQQLE94DVvWBt4jujVsUVWXrIfQ+gBCxojem1OQrgu+UlKkb0pFmYhpKHJL5Qzl&#10;3OSTrVe83gbuOy1GGvwNLCzXDoueoW544mQX9H9QVosAEVSaCbAMlNJCFg2oZl69UvPQcS+LFmxO&#10;9Oc2xfeDFV/394HoFmdHieMWR3R8/HX8/ff45+dl7k7vY41JDx7T0vAJhpw5+iM6s+hBBZu/KIdg&#10;HPt8OPdWDomI/Gi5WC4rDAmMTRfEYU/PfYjpswRLstHQgMMrPeX7LzGdUqeUXM3BrTYG/bw27oUD&#10;MbOHZe4njtlKw2YYiW+gPaCeHufeUIeLSYm5c9jWvCKTESZjMxk7H/S2Q2rzwiv6611CEoVbrnCC&#10;HQvjwIq6cbnyRjy/l6ynX2D9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8Dl4BrgEAAEoD&#10;AAAOAAAAAAAAAAEAIAAAAB4BAABkcnMvZTJvRG9jLnhtbFBLBQYAAAAABgAGAFkBAAA+BQAAAAA=&#10;" filled="f" stroked="f">
          <v:textbox style="mso-fit-shape-to-text:t" inset="0,0,0,0">
            <w:txbxContent>
              <w:p w:rsidR="0004706C" w:rsidRDefault="001B0EF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37D61" w:rsidRPr="00137D6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5A3072"/>
    <w:multiLevelType w:val="singleLevel"/>
    <w:tmpl w:val="FD5A307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B008A"/>
    <w:rsid w:val="000B008A"/>
    <w:rsid w:val="00137D61"/>
    <w:rsid w:val="001B0EF8"/>
    <w:rsid w:val="003537D1"/>
    <w:rsid w:val="005433C2"/>
    <w:rsid w:val="00655244"/>
    <w:rsid w:val="00770C23"/>
    <w:rsid w:val="00AC79FA"/>
    <w:rsid w:val="00C4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qFormat/>
    <w:rsid w:val="000B0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0B008A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普通(网站)2"/>
    <w:basedOn w:val="a"/>
    <w:qFormat/>
    <w:rsid w:val="000B008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2020-06-28T00:08:00Z</dcterms:created>
  <dcterms:modified xsi:type="dcterms:W3CDTF">2020-06-28T00:09:00Z</dcterms:modified>
</cp:coreProperties>
</file>