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24"/>
          <w:szCs w:val="24"/>
          <w:vertAlign w:val="baseline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176"/>
        <w:tblOverlap w:val="never"/>
        <w:tblW w:w="14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959"/>
        <w:gridCol w:w="2511"/>
        <w:gridCol w:w="2327"/>
        <w:gridCol w:w="2656"/>
        <w:gridCol w:w="2579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-1529715</wp:posOffset>
                      </wp:positionV>
                      <wp:extent cx="1323975" cy="571500"/>
                      <wp:effectExtent l="0" t="0" r="9525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02970" y="648970"/>
                                <a:ext cx="1323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color w:val="auto"/>
                                      <w:kern w:val="0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附件4：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6pt;margin-top:-120.45pt;height:45pt;width:104.25pt;z-index:251659264;mso-width-relative:page;mso-height-relative:page;" fillcolor="#FFFFFF [3201]" filled="t" stroked="f" coordsize="21600,21600" o:gfxdata="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rFk/tYAAAAMAQAADwAAAAAAAAABACAAAAAiAAAAZHJzL2Rv&#10;d25yZXYueG1sUEsBAhQAFAAAAAgAh07iQCRgzoQ8AgAASwQAAA4AAAAAAAAAAQAgAAAAJQ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附件4：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县区</w:t>
            </w:r>
          </w:p>
        </w:tc>
        <w:tc>
          <w:tcPr>
            <w:tcW w:w="4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-772160</wp:posOffset>
                      </wp:positionV>
                      <wp:extent cx="6172200" cy="523875"/>
                      <wp:effectExtent l="0" t="0" r="0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88795" y="1182370"/>
                                <a:ext cx="61722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shd w:val="solid" w:color="FFFFFF" w:fill="auto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600" w:lineRule="exact"/>
                                    <w:jc w:val="center"/>
                                    <w:textAlignment w:val="auto"/>
                                    <w:rPr>
                                      <w:rFonts w:hint="eastAsia" w:ascii="方正大标宋简体" w:hAnsi="方正大标宋简体" w:eastAsia="方正大标宋简体" w:cs="方正大标宋简体"/>
                                      <w:color w:val="auto"/>
                                      <w:kern w:val="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大标宋简体" w:hAnsi="方正大标宋简体" w:eastAsia="方正大标宋简体" w:cs="方正大标宋简体"/>
                                      <w:color w:val="auto"/>
                                      <w:kern w:val="0"/>
                                      <w:sz w:val="44"/>
                                      <w:szCs w:val="44"/>
                                      <w:lang w:eastAsia="zh-CN"/>
                                    </w:rPr>
                                    <w:t>“濮上英才计划”部分</w:t>
                                  </w:r>
                                  <w:r>
                                    <w:rPr>
                                      <w:rFonts w:hint="eastAsia" w:ascii="方正大标宋简体" w:hAnsi="方正大标宋简体" w:eastAsia="方正大标宋简体" w:cs="方正大标宋简体"/>
                                      <w:color w:val="auto"/>
                                      <w:kern w:val="0"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企业</w:t>
                                  </w:r>
                                  <w:r>
                                    <w:rPr>
                                      <w:rFonts w:hint="eastAsia" w:ascii="方正大标宋简体" w:hAnsi="方正大标宋简体" w:eastAsia="方正大标宋简体" w:cs="方正大标宋简体"/>
                                      <w:color w:val="auto"/>
                                      <w:kern w:val="0"/>
                                      <w:sz w:val="44"/>
                                      <w:szCs w:val="44"/>
                                    </w:rPr>
                                    <w:t>人才需求</w:t>
                                  </w:r>
                                  <w:r>
                                    <w:rPr>
                                      <w:rFonts w:hint="eastAsia" w:ascii="方正大标宋简体" w:hAnsi="方正大标宋简体" w:eastAsia="方正大标宋简体" w:cs="方正大标宋简体"/>
                                      <w:color w:val="auto"/>
                                      <w:kern w:val="0"/>
                                      <w:sz w:val="44"/>
                                      <w:szCs w:val="44"/>
                                      <w:lang w:eastAsia="zh-CN"/>
                                    </w:rPr>
                                    <w:t>信息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35pt;margin-top:-60.8pt;height:41.25pt;width:486pt;z-index:251658240;mso-width-relative:page;mso-height-relative:page;" fillcolor="#FFFFFF [3201]" filled="t" stroked="f" coordsize="21600,21600" o:gfxdata="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2rd7LWAAAADAEAAA8AAAAAAAAAAQAgAAAAIgAAAGRycy9k&#10;b3ducmV2LnhtbFBLAQIUABQAAAAIAIdO4kDqePBkPQIAAE0EAAAOAAAAAAAAAAEAIAAAACU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solid" w:color="FFFFFF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 w:val="0"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eastAsia" w:ascii="方正大标宋简体" w:hAnsi="方正大标宋简体" w:eastAsia="方正大标宋简体" w:cs="方正大标宋简体"/>
                                <w:color w:val="auto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auto"/>
                                <w:kern w:val="0"/>
                                <w:sz w:val="44"/>
                                <w:szCs w:val="44"/>
                                <w:lang w:eastAsia="zh-CN"/>
                              </w:rPr>
                              <w:t>“濮上英才计划”部分</w:t>
                            </w: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auto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企业</w:t>
                            </w: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auto"/>
                                <w:kern w:val="0"/>
                                <w:sz w:val="44"/>
                                <w:szCs w:val="44"/>
                              </w:rPr>
                              <w:t>人才需求</w:t>
                            </w:r>
                            <w:r>
                              <w:rPr>
                                <w:rFonts w:hint="eastAsia" w:ascii="方正大标宋简体" w:hAnsi="方正大标宋简体" w:eastAsia="方正大标宋简体" w:cs="方正大标宋简体"/>
                                <w:color w:val="auto"/>
                                <w:kern w:val="0"/>
                                <w:sz w:val="44"/>
                                <w:szCs w:val="44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  <w:tc>
          <w:tcPr>
            <w:tcW w:w="5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需求情况</w:t>
            </w:r>
          </w:p>
        </w:tc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人才（团队）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方向领域</w:t>
            </w:r>
          </w:p>
        </w:tc>
        <w:tc>
          <w:tcPr>
            <w:tcW w:w="2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人才类型</w:t>
            </w:r>
          </w:p>
        </w:tc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濮阳光电产业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技术研究院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电子电工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光电子技术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  萍13523615588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濮阳开州投资集团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建筑、金融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金融、工程、财务、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资产管理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程  诚13721788883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濮阳德力西开关制造有限公司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开关插座制造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低压电气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  新15139381891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河南巨烽生物能源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生物质能源生产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暖通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管永伟18539305501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河南豫粮集团凯利来食品有限公司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食品研发高级工程师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王军卡15239981239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濮阳市汇元药业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药品研发、药学、化工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朱少娜18639357150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濮阳林氏化学新材料股份有限公司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合成橡胶材料领域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王江娜18236021968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河南浩森生物材料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生物质材料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郭俊彦15670100606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河南能信环保科技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危废处置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阳13939358026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濮阳市金鼎化工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精细化工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吉庆党15239981999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濮阳朗润新材料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橡胶助剂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精细化工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陈彦甫13849316798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蔚林新材料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科技股份有限公司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研发工程师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刘永杰18839315118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河南源博新材料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应用化学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刘双思18939306633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河南龙丰实业股份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金针菇智能采摘包装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机器人研究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李山雷15729248175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河南华薯农业科技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甘薯健康种苗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培育及扩繁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韩振涛18339329966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河南中坤实业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电气机械制造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高低压成套电气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技术研究与应用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科技创新型企业家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李得召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0393-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7518822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濮阳市天口食品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行政财务管理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食品发酵工程师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史太民13603431758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濮阳市中鼎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监测技术有限公司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质量评定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食品检测及管理（试验工程师）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曹宏德13343930103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河南省龙乡红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食用菌种植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雷志军13939315208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濮阳市中原锐实达石油设备有限公司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石油设备制造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产品研发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（石油设备制造）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科技创新型企业家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芊15890478102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濮阳市华乐科技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可降解包装材料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穆易阳18236061990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濮阳市广源油脂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压榨提纯技术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谷世龙15670157799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濮阳市鸿翔食品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高层管理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任换如17539933098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濮阳天地鸭业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食品制造业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高层管理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廖子寒17703931986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濮阳玉润新材料有限公司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纺织制造业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聚乳酸丝织物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研发与推广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磊13939375866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河南曦江生物科技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可降解塑料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王永波13701695929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宏业生物科技股份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化工研发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丰利翠15839321376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河南永乐生物工程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生物基材料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林15139362878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河南臣涛精密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机械科技有限公司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装备制造业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装备制造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郭茹红18303996996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县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范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濮阳市远东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顾明龙18439325771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濮阳天泓实业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化工工艺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王杰锋15139366827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濮阳市鲁蒙玻璃织品有限公司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无机非金属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（药用玻璃）方向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华15239968357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天元纤维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化学纤维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化纤、染整、机械、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自动化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娜15039343900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濮阳盛华德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精细化工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高素敏15083295147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濮阳市远东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化工设备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曹存才13839300580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濮阳市中博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黄守存13949705276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濮阳市德容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技术创新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科技创新型企业家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田学彬19939316017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濮阳市绿色奇点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新材料有限公司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石油钻采助剂生产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聚合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张冉冉13938311312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河南省鹏达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羽绒制品有限公司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羽毛制品业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高端羽绒深加工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夏冬生15939396616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河南天邦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高级电气工程师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高振海18063548000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御生堂制药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中成药系列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产品生产、研发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科技创新型企业家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肖志勇18236057788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濮阳市飞翔房车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实业有限公司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汽车改装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高层管理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玫13513915236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华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龙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区</w:t>
            </w: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华龙区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海王百草堂药业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生物医药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洪春利18939324523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锐驰高科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石油装备制造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石油化工与机械自动化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科技创新型企业家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刘志泽13663938538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濮阳市贝德福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新型建材有限公司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建筑建材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产品研发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曼17703938935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开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濮阳市万泉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胶粘剂密封胶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李俊岭18839336118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濮阳泓天威药业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生物发酵工程、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环保工程师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李彤彤17339305679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中农发河南农化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农业化工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化学工程与工艺方向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翁丽娟0393-8913826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天驰药业有限公司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医药制造业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化学新材料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曦16639397797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濮阳市鹏鑫化工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化工、多元醇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马金芳13849339197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迈奇化学股份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化学原料及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化学制品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医药中间体研发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解文文0393-4421729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示范区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濮阳市汇创产业园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发展有限公司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节能环保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环保技术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郭秋玲15639382305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河南大仑电子科技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电子电工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电子元器件、封装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贺龙彪13903932083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河南龙都石油化工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有机硅烷、高分子材料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王全令13513903673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濮阳龙德洋新材料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均苯四甲酸酐</w:t>
            </w: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技术研发</w:t>
            </w:r>
            <w:bookmarkStart w:id="0" w:name="_GoBack"/>
            <w:bookmarkEnd w:id="0"/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刘振华15090218788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园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河南东方雨虹建筑材料有限公司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建筑建材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防水材料研发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静18338035920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天能集团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电池制造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铅酸电池技术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领军型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紧缺型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浩18839380135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河南龙润能源科技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新型高分子材料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超15890462021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河南省佳化能源股份有限公司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石油化工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石油助剂开发与合成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高层次</w:t>
            </w:r>
          </w:p>
        </w:tc>
        <w:tc>
          <w:tcPr>
            <w:tcW w:w="2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陈传飞18939359036</w:t>
            </w:r>
          </w:p>
        </w:tc>
      </w:tr>
    </w:tbl>
    <w:p/>
    <w:p>
      <w:pPr>
        <w:pStyle w:val="2"/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4399915</wp:posOffset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45pt;margin-top:-27pt;height:144pt;width:144pt;mso-position-horizontal-relative:margin;mso-wrap-style:none;z-index:251658240;mso-width-relative:page;mso-height-relative:page;" filled="f" stroked="f" coordsize="21600,21600" o:gfxdata="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RoT0k1wAAAAs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6F0"/>
    <w:rsid w:val="02D745FB"/>
    <w:rsid w:val="0ADC4CC2"/>
    <w:rsid w:val="0D743CE3"/>
    <w:rsid w:val="13A07686"/>
    <w:rsid w:val="17E30614"/>
    <w:rsid w:val="1ED127EC"/>
    <w:rsid w:val="24F4147B"/>
    <w:rsid w:val="26530F64"/>
    <w:rsid w:val="269A4BA5"/>
    <w:rsid w:val="37820CCF"/>
    <w:rsid w:val="3A1F42EB"/>
    <w:rsid w:val="46650E65"/>
    <w:rsid w:val="4AF75FC4"/>
    <w:rsid w:val="4BEB3FF1"/>
    <w:rsid w:val="502225F6"/>
    <w:rsid w:val="6C9B4D64"/>
    <w:rsid w:val="6EE644CB"/>
    <w:rsid w:val="71211075"/>
    <w:rsid w:val="757A17E8"/>
    <w:rsid w:val="76A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2020-05-14T00:21:00Z</dcterms:created>
  <dc:creator>Administrator</dc:creator>
  <cp:lastModifiedBy>张志杰</cp:lastModifiedBy>
  <cp:lastPrinted>2020-06-18T09:29:00Z</cp:lastPrinted>
  <dcterms:modified xsi:type="dcterms:W3CDTF">2020-06-19T00:21:14Z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