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关于山东省电子健康通行码申领使用、查询疫情风险等级等有关问题的说明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微信关注“健康山东服务号”微信公众号，进入“防疫专区”办理；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下载“爱山东”APP，进入首页“热点应用”办理；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支付宝首页搜索“山东健康通行卡”办理。经实名认证后，填写申报信息获取“山东省电子健康通行码”。其中：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不晚于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t>http://bmfw.www.gov.cn/yqfxdjcx/index.html</w:t>
      </w:r>
      <w:r>
        <w:rPr>
          <w:rStyle w:val="7"/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，选择查询地区即可了解该地的疫情风险等级。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2A56A1"/>
    <w:rsid w:val="001F0542"/>
    <w:rsid w:val="00553CB7"/>
    <w:rsid w:val="006815F0"/>
    <w:rsid w:val="007818F4"/>
    <w:rsid w:val="00BF0A2D"/>
    <w:rsid w:val="00C30E28"/>
    <w:rsid w:val="1F91639B"/>
    <w:rsid w:val="33066340"/>
    <w:rsid w:val="442A56A1"/>
    <w:rsid w:val="75F2523D"/>
    <w:rsid w:val="787E0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732</Characters>
  <Lines>6</Lines>
  <Paragraphs>1</Paragraphs>
  <TotalTime>40</TotalTime>
  <ScaleCrop>false</ScaleCrop>
  <LinksUpToDate>false</LinksUpToDate>
  <CharactersWithSpaces>859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2020-06-17T01:55:00Z</dcterms:created>
  <dc:creator>晖</dc:creator>
  <cp:lastModifiedBy>琳</cp:lastModifiedBy>
  <cp:lastPrinted>2020-06-24T08:23:50Z</cp:lastPrinted>
  <dcterms:modified xsi:type="dcterms:W3CDTF">2020-06-24T08:52:18Z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