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3.考试前14天本人没有与从境外、武汉、黑龙江省哈尔滨市和牡丹江市、吉林省吉林市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、北京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等政府最新发布出现新增病例的地区（适时调整）的人员有密切接触。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05F1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2020-05-19T01:09:00Z</cp:lastPrinted>
  <dcterms:modified xsi:type="dcterms:W3CDTF">2020-06-18T08:25:52Z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_DocHome">
    <vt:r8>-2094434265</vt:r8>
  </property>
</Properties>
</file>