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AF" w:rsidRDefault="0082784D">
      <w:pPr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附件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1</w:t>
      </w:r>
    </w:p>
    <w:p w:rsidR="00E377AF" w:rsidRDefault="00E377AF">
      <w:pPr>
        <w:rPr>
          <w:rFonts w:cs="Times New Roman"/>
          <w:kern w:val="0"/>
          <w:sz w:val="28"/>
          <w:szCs w:val="28"/>
          <w:shd w:val="clear" w:color="auto" w:fill="FFFFFF"/>
        </w:rPr>
      </w:pPr>
    </w:p>
    <w:p w:rsidR="00E377AF" w:rsidRDefault="0082784D">
      <w:pPr>
        <w:jc w:val="center"/>
        <w:rPr>
          <w:rFonts w:ascii="黑体" w:eastAsia="黑体" w:hAnsi="黑体" w:cs="黑体"/>
          <w:b/>
          <w:bCs/>
          <w:kern w:val="0"/>
          <w:sz w:val="40"/>
          <w:szCs w:val="40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kern w:val="0"/>
          <w:sz w:val="40"/>
          <w:szCs w:val="40"/>
          <w:shd w:val="clear" w:color="auto" w:fill="FFFFFF"/>
        </w:rPr>
        <w:t>中国热带农业科学院农产品加工研究所</w:t>
      </w:r>
      <w:r>
        <w:rPr>
          <w:rFonts w:ascii="黑体" w:eastAsia="黑体" w:hAnsi="黑体" w:cs="黑体" w:hint="eastAsia"/>
          <w:b/>
          <w:bCs/>
          <w:kern w:val="0"/>
          <w:sz w:val="40"/>
          <w:szCs w:val="40"/>
          <w:shd w:val="clear" w:color="auto" w:fill="FFFFFF"/>
        </w:rPr>
        <w:t>2020</w:t>
      </w:r>
      <w:r>
        <w:rPr>
          <w:rFonts w:ascii="黑体" w:eastAsia="黑体" w:hAnsi="黑体" w:cs="黑体" w:hint="eastAsia"/>
          <w:b/>
          <w:bCs/>
          <w:kern w:val="0"/>
          <w:sz w:val="40"/>
          <w:szCs w:val="40"/>
          <w:shd w:val="clear" w:color="auto" w:fill="FFFFFF"/>
        </w:rPr>
        <w:t>年</w:t>
      </w:r>
    </w:p>
    <w:p w:rsidR="00E377AF" w:rsidRDefault="0082784D">
      <w:pPr>
        <w:jc w:val="center"/>
        <w:rPr>
          <w:rFonts w:ascii="黑体" w:eastAsia="黑体" w:hAnsi="黑体" w:cs="黑体"/>
          <w:b/>
          <w:bCs/>
          <w:kern w:val="0"/>
          <w:sz w:val="40"/>
          <w:szCs w:val="40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kern w:val="0"/>
          <w:sz w:val="40"/>
          <w:szCs w:val="40"/>
          <w:shd w:val="clear" w:color="auto" w:fill="FFFFFF"/>
        </w:rPr>
        <w:t>公开招聘通过资格初审人员名单</w:t>
      </w:r>
    </w:p>
    <w:p w:rsidR="00E377AF" w:rsidRDefault="00E377AF">
      <w:pPr>
        <w:rPr>
          <w:rFonts w:cs="Times New Roman"/>
          <w:kern w:val="0"/>
          <w:sz w:val="28"/>
          <w:szCs w:val="28"/>
          <w:shd w:val="clear" w:color="auto" w:fill="FFFFFF"/>
        </w:rPr>
      </w:pP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1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、食品加工研究室科研业务骨干—热带果蔬或海产品的贮藏、保鲜、加工技术研发及其理论基础研究：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柳心梅、周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歆、高媛媛、付冬文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2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、食品加工研究室科研业务骨干—热带果蔬贮藏保鲜或海产品加工技术研究：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廉凤丽、陆旭丽、秦晓辉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3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、食品加工研究室科研业务骨干—热带食品加工技术研究与产品开发工作：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代亚萍、邹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颖、何云侠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4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、农业纳米科学研究室科研业务骨干—农业纳米技术研究与新产品研发：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付鹏程、罗海霞、张</w:t>
      </w:r>
      <w:bookmarkStart w:id="0" w:name="_GoBack"/>
      <w:bookmarkEnd w:id="0"/>
      <w:r>
        <w:rPr>
          <w:rFonts w:cs="Times New Roman" w:hint="eastAsia"/>
          <w:kern w:val="0"/>
          <w:sz w:val="28"/>
          <w:szCs w:val="28"/>
          <w:shd w:val="clear" w:color="auto" w:fill="FFFFFF"/>
        </w:rPr>
        <w:t>冬英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5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、农业纳米科学研究室科研业务骨干—农业纳米科学与纳米新材料制备及应用基础研究：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张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蕊、王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会、张晓蝶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6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、农产品质量安全与标准化研究室科研业务骨干—农产品质量安全评价、机理和控制技术研究及标准化、产业化实施应用：</w:t>
      </w:r>
    </w:p>
    <w:p w:rsidR="00E377AF" w:rsidRDefault="0082784D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lastRenderedPageBreak/>
        <w:t>钱海容、占国艳、张敬沙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、蔡嘉慧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7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、农产品质量安全与标准化研究室科研业务骨干—农产品质量安全、监测与检测技术：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李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佳、李瑞生、王嘉君、张权峰、周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如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8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、科技处管理业务骨干—科研项目管理：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陈玉梁、符虹宇、胡学佳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、鲁利娟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9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、天然橡胶工程胶加工研究室科研业务骨干—高性能天然橡胶复合材料的基础研究：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陈绵鸿、丁宏达、周俊琛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10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、天然橡胶工程胶加工研究室科研业务骨干—改性天然橡胶的基础研究：</w:t>
      </w:r>
    </w:p>
    <w:p w:rsidR="00E377AF" w:rsidRDefault="0082784D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</w:rPr>
        <w:t>白云丽、史淑娟、武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cs="Times New Roman" w:hint="eastAsia"/>
          <w:kern w:val="0"/>
          <w:sz w:val="28"/>
          <w:szCs w:val="28"/>
          <w:shd w:val="clear" w:color="auto" w:fill="FFFFFF"/>
        </w:rPr>
        <w:t>涵</w:t>
      </w:r>
    </w:p>
    <w:p w:rsidR="00E377AF" w:rsidRDefault="00E377AF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</w:p>
    <w:p w:rsidR="00E377AF" w:rsidRDefault="00E377AF" w:rsidP="00E377A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</w:rPr>
      </w:pPr>
    </w:p>
    <w:sectPr w:rsidR="00E377AF" w:rsidSect="00E377AF">
      <w:pgSz w:w="11906" w:h="16838"/>
      <w:pgMar w:top="1417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4D" w:rsidRDefault="0082784D" w:rsidP="00AD6D39">
      <w:r>
        <w:separator/>
      </w:r>
    </w:p>
  </w:endnote>
  <w:endnote w:type="continuationSeparator" w:id="0">
    <w:p w:rsidR="0082784D" w:rsidRDefault="0082784D" w:rsidP="00AD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4D" w:rsidRDefault="0082784D" w:rsidP="00AD6D39">
      <w:r>
        <w:separator/>
      </w:r>
    </w:p>
  </w:footnote>
  <w:footnote w:type="continuationSeparator" w:id="0">
    <w:p w:rsidR="0082784D" w:rsidRDefault="0082784D" w:rsidP="00AD6D3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如">
    <w15:presenceInfo w15:providerId="WPS Office" w15:userId="38964040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/>
  <w:trackRevision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DE02A9"/>
    <w:rsid w:val="00346417"/>
    <w:rsid w:val="006062CD"/>
    <w:rsid w:val="0082784D"/>
    <w:rsid w:val="008678EA"/>
    <w:rsid w:val="008E5E19"/>
    <w:rsid w:val="00AD6D39"/>
    <w:rsid w:val="00D75DB5"/>
    <w:rsid w:val="00E377AF"/>
    <w:rsid w:val="2C2763E4"/>
    <w:rsid w:val="2F2C2549"/>
    <w:rsid w:val="34DE02A9"/>
    <w:rsid w:val="559816F9"/>
    <w:rsid w:val="582A6091"/>
    <w:rsid w:val="684939E2"/>
    <w:rsid w:val="6CE5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7AF"/>
    <w:pPr>
      <w:widowControl w:val="0"/>
      <w:jc w:val="both"/>
    </w:pPr>
    <w:rPr>
      <w:rFonts w:eastAsia="仿宋_GB2312" w:cs="方正小标宋简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37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37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377AF"/>
    <w:rPr>
      <w:rFonts w:cs="方正小标宋简体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377AF"/>
    <w:rPr>
      <w:rFonts w:cs="方正小标宋简体"/>
      <w:kern w:val="2"/>
      <w:sz w:val="18"/>
      <w:szCs w:val="18"/>
    </w:rPr>
  </w:style>
  <w:style w:type="paragraph" w:styleId="a5">
    <w:name w:val="Balloon Text"/>
    <w:basedOn w:val="a"/>
    <w:link w:val="Char1"/>
    <w:rsid w:val="00AD6D39"/>
    <w:rPr>
      <w:sz w:val="18"/>
      <w:szCs w:val="18"/>
    </w:rPr>
  </w:style>
  <w:style w:type="character" w:customStyle="1" w:styleId="Char1">
    <w:name w:val="批注框文本 Char"/>
    <w:basedOn w:val="a0"/>
    <w:link w:val="a5"/>
    <w:rsid w:val="00AD6D39"/>
    <w:rPr>
      <w:rFonts w:eastAsia="仿宋_GB2312" w:cs="方正小标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</dc:creator>
  <cp:lastModifiedBy>农机研究所科研办</cp:lastModifiedBy>
  <cp:revision>4</cp:revision>
  <dcterms:created xsi:type="dcterms:W3CDTF">2020-06-22T07:43:00Z</dcterms:created>
  <dcterms:modified xsi:type="dcterms:W3CDTF">2020-06-23T00:19:00Z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