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F57" w:rsidRPr="000B4A98" w:rsidRDefault="001B59A7" w:rsidP="00324C4B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0B4A98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南宁海关</w:t>
      </w:r>
    </w:p>
    <w:p w:rsidR="008B2F57" w:rsidRPr="000B4A98" w:rsidRDefault="001B59A7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0B4A98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2020</w:t>
      </w:r>
      <w:r w:rsidRPr="000B4A98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年度考试录用公务员递补面试人选公告</w:t>
      </w:r>
    </w:p>
    <w:p w:rsidR="008B2F57" w:rsidRDefault="008B2F57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8B2F57" w:rsidRDefault="001B59A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10119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943"/>
        <w:gridCol w:w="1660"/>
        <w:gridCol w:w="1125"/>
        <w:gridCol w:w="1995"/>
        <w:gridCol w:w="1020"/>
        <w:gridCol w:w="2376"/>
      </w:tblGrid>
      <w:tr w:rsidR="008B2F57">
        <w:trPr>
          <w:trHeight w:val="63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spacing w:line="300" w:lineRule="atLeas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Cs w:val="21"/>
              </w:rPr>
              <w:t>递补后面试分数线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8B2F57">
        <w:trPr>
          <w:trHeight w:val="322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57" w:rsidRDefault="008B2F5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57" w:rsidRDefault="008B2F57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57" w:rsidRDefault="008B2F57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57" w:rsidRDefault="008B2F57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57" w:rsidRDefault="008B2F57"/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57" w:rsidRDefault="008B2F57"/>
        </w:tc>
      </w:tr>
      <w:tr w:rsidR="008B2F57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北海海关植物检疫四级主办及以下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300110005002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唐遥路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129244110602304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129.0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面试时间：6月20日</w:t>
            </w:r>
          </w:p>
        </w:tc>
      </w:tr>
      <w:tr w:rsidR="008B2F57">
        <w:trPr>
          <w:trHeight w:val="660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北海海关食品检验四级主办及以下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300110005003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余桢婷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129236073100402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135.0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面试时间：6月20日</w:t>
            </w:r>
          </w:p>
        </w:tc>
      </w:tr>
      <w:tr w:rsidR="008B2F57">
        <w:trPr>
          <w:trHeight w:val="596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冯刚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129243014506322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</w:tr>
      <w:tr w:rsidR="008B2F57">
        <w:trPr>
          <w:trHeight w:val="72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北海海关监管四级主办及以下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300110005004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李霖青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129253013108805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140.9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北海海关财务四级主办及以下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300110005005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129232011300718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128.0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钦州港海关卫生检疫四级主办及以下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300110007002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莫丰瑜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129245012300728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120.7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6月18日14:30-17:00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面试时间：6月21日</w:t>
            </w:r>
          </w:p>
        </w:tc>
      </w:tr>
      <w:tr w:rsidR="008B2F57">
        <w:trPr>
          <w:trHeight w:val="61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东兴海关卫生检疫四级主办及以下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300110009012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王舒蓓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129243014502521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119.6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6月18日14:30-17:00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面试时间：6月21日</w:t>
            </w:r>
          </w:p>
        </w:tc>
      </w:tr>
      <w:tr w:rsidR="008B2F57">
        <w:trPr>
          <w:trHeight w:val="720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东兴海关监管（一）四级主办及以下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300110009018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李玉文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129244110604509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139.1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69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王丽维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129253011105313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</w:tr>
      <w:tr w:rsidR="008B2F57">
        <w:trPr>
          <w:trHeight w:val="63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东兴海关计算机管理四级主办及以下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300110009020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赵瑞滇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129245010602212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123.9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6月18日14:30-17:00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面试时间：6月21日</w:t>
            </w:r>
          </w:p>
        </w:tc>
      </w:tr>
      <w:tr w:rsidR="008B2F57">
        <w:trPr>
          <w:trHeight w:val="69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129245013000619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8B2F57">
            <w:pPr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</w:tr>
      <w:tr w:rsidR="008B2F57">
        <w:trPr>
          <w:trHeight w:val="86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友谊关海关文秘四级主办及以下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300110011001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张文茜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129245011201305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127.7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友谊关海关财务四级主办及以下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300110011010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阮钰雯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129253010301130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122.0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水口海关食品检验四级主办及以下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300110013004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王龙滨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129237030800518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122.8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面试时间：6月20日</w:t>
            </w:r>
          </w:p>
        </w:tc>
      </w:tr>
      <w:tr w:rsidR="008B2F57">
        <w:trPr>
          <w:trHeight w:val="507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水口海关监管（一）四级主办及以下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300110013005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尹政杰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12923706021915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133.0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龙邦海关监管（一）四级主办及以下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300110014005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孙文撼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129253010513727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138.7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6月19日09:00-11:30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面试时间：6月22日</w:t>
            </w:r>
          </w:p>
        </w:tc>
      </w:tr>
      <w:tr w:rsidR="008B2F57">
        <w:trPr>
          <w:trHeight w:val="831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桂林海关卫生检疫四级主办及以下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300110017001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张月松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129244021702305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111.5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6月18日14:30-17:00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面试时间：6月21日</w:t>
            </w:r>
          </w:p>
        </w:tc>
      </w:tr>
      <w:tr w:rsidR="008B2F57">
        <w:trPr>
          <w:trHeight w:val="3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东兴海关旅检（一）四级主办及以下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300129009001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韦才夫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129245012401127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120.6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7" w:rsidRDefault="001B59A7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资格复审时间：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6月18日09:00-11:30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面试时间：6月20日</w:t>
            </w:r>
          </w:p>
        </w:tc>
      </w:tr>
    </w:tbl>
    <w:p w:rsidR="008B2F57" w:rsidRDefault="008B2F5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B2F57" w:rsidRDefault="001B59A7" w:rsidP="00A314F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</w:t>
      </w:r>
      <w:r w:rsidR="00A314FD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考生</w:t>
      </w:r>
      <w:r w:rsidR="00A314FD" w:rsidRPr="003558AF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于</w:t>
      </w:r>
      <w:r w:rsidR="00A314FD" w:rsidRPr="003558AF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 w:rsidR="00A314FD" w:rsidRPr="003558AF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A314FD" w:rsidRPr="003558AF"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 w:rsidR="00A314FD" w:rsidRPr="003558AF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="00A314FD" w:rsidRPr="003558AF">
        <w:rPr>
          <w:rFonts w:ascii="Times New Roman" w:eastAsia="方正仿宋_GBK" w:hAnsi="Times New Roman"/>
          <w:sz w:val="32"/>
          <w:szCs w:val="32"/>
          <w:shd w:val="clear" w:color="auto" w:fill="FFFFFF"/>
        </w:rPr>
        <w:t>18</w:t>
      </w:r>
      <w:r w:rsidR="00A314FD" w:rsidRPr="003558AF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 w:rsidR="00A314FD" w:rsidRPr="003558AF">
        <w:rPr>
          <w:rFonts w:ascii="Times New Roman" w:eastAsia="方正仿宋_GBK" w:hAnsi="Times New Roman"/>
          <w:sz w:val="32"/>
          <w:szCs w:val="32"/>
          <w:shd w:val="clear" w:color="auto" w:fill="FFFFFF"/>
        </w:rPr>
        <w:t>nnrenshichu@customs.gov.cn</w:t>
      </w:r>
      <w:r w:rsidR="00A314FD" w:rsidRPr="003558AF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确认是否参加面试，并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按照《南宁海关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年度考试录用公务员面试公告》的要求准备相关材料，参加资格复审和面试。</w:t>
      </w:r>
    </w:p>
    <w:p w:rsidR="008B2F57" w:rsidRDefault="001B59A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0771-5368961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0771-5368963</w:t>
      </w:r>
    </w:p>
    <w:p w:rsidR="008B2F57" w:rsidRDefault="008B2F57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B2F57" w:rsidRDefault="001B59A7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南宁海关</w:t>
      </w:r>
    </w:p>
    <w:p w:rsidR="008B2F57" w:rsidRDefault="001B59A7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8B2F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8B2F57"/>
    <w:rsid w:val="000B4A98"/>
    <w:rsid w:val="001B59A7"/>
    <w:rsid w:val="00324C4B"/>
    <w:rsid w:val="003558AF"/>
    <w:rsid w:val="004D6BB9"/>
    <w:rsid w:val="008B2F57"/>
    <w:rsid w:val="00A314FD"/>
    <w:rsid w:val="07911CC2"/>
    <w:rsid w:val="10205CB0"/>
    <w:rsid w:val="10306063"/>
    <w:rsid w:val="29C71DD6"/>
    <w:rsid w:val="2E47646D"/>
    <w:rsid w:val="35FE7D38"/>
    <w:rsid w:val="3CC62001"/>
    <w:rsid w:val="43711A36"/>
    <w:rsid w:val="45392B90"/>
    <w:rsid w:val="46101BDE"/>
    <w:rsid w:val="49F73B52"/>
    <w:rsid w:val="526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CC6C2-1BDC-4A19-A96E-8E5DC31A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qFormat/>
    <w:rPr>
      <w:color w:val="000080"/>
      <w:u w:val="none"/>
    </w:rPr>
  </w:style>
  <w:style w:type="character" w:styleId="a7">
    <w:name w:val="Hyperlink"/>
    <w:basedOn w:val="a0"/>
    <w:qFormat/>
    <w:rPr>
      <w:color w:val="000080"/>
      <w:u w:val="none"/>
    </w:rPr>
  </w:style>
  <w:style w:type="character" w:customStyle="1" w:styleId="sqwebtitle">
    <w:name w:val="sqwebtitle"/>
    <w:basedOn w:val="a0"/>
    <w:qFormat/>
    <w:rPr>
      <w:rFonts w:cs="Times New Roman"/>
    </w:rPr>
  </w:style>
  <w:style w:type="paragraph" w:customStyle="1" w:styleId="10">
    <w:name w:val="样式 10 磅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1545</Characters>
  <Application>Microsoft Office Word</Application>
  <DocSecurity>0</DocSecurity>
  <Lines>12</Lines>
  <Paragraphs>3</Paragraphs>
  <ScaleCrop>false</ScaleCrop>
  <Company>szciq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31</cp:revision>
  <cp:lastPrinted>2020-06-13T02:08:00Z</cp:lastPrinted>
  <dcterms:created xsi:type="dcterms:W3CDTF">2014-01-13T07:51:00Z</dcterms:created>
  <dcterms:modified xsi:type="dcterms:W3CDTF">2020-06-17T09:05:00Z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