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val="0"/>
        <w:overflowPunct/>
        <w:topLinePunct w:val="0"/>
        <w:autoSpaceDE/>
        <w:autoSpaceDN w:val="0"/>
        <w:bidi w:val="0"/>
        <w:adjustRightInd/>
        <w:snapToGrid w:val="0"/>
        <w:spacing w:before="0" w:beforeLines="0" w:beforeAutospacing="0" w:after="0" w:afterLines="0" w:afterAutospacing="0" w:line="600" w:lineRule="exact"/>
        <w:ind w:right="0" w:rightChars="0"/>
        <w:jc w:val="center"/>
        <w:textAlignment w:val="auto"/>
        <w:outlineLvl w:val="9"/>
        <w:rPr>
          <w:rFonts w:hint="eastAsia" w:ascii="方正小标宋_GBK" w:hAnsi="方正小标宋_GBK" w:eastAsia="方正小标宋_GBK" w:cs="方正小标宋_GBK"/>
          <w:b w:val="0"/>
          <w:bCs w:val="0"/>
          <w:color w:val="000000"/>
          <w:kern w:val="2"/>
          <w:sz w:val="44"/>
          <w:szCs w:val="44"/>
          <w:u w:val="none" w:color="auto"/>
          <w:lang w:val="en-US" w:eastAsia="zh-CN" w:bidi="ar-SA"/>
        </w:rPr>
      </w:pPr>
      <w:r>
        <w:rPr>
          <w:rFonts w:hint="eastAsia" w:ascii="方正小标宋_GBK" w:hAnsi="方正小标宋_GBK" w:eastAsia="方正小标宋_GBK" w:cs="方正小标宋_GBK"/>
          <w:b w:val="0"/>
          <w:bCs w:val="0"/>
          <w:color w:val="000000"/>
          <w:kern w:val="2"/>
          <w:sz w:val="44"/>
          <w:szCs w:val="44"/>
          <w:u w:val="none" w:color="auto"/>
          <w:lang w:val="en-US" w:eastAsia="zh-CN" w:bidi="ar-SA"/>
        </w:rPr>
        <w:t>玉龙县应对新冠肺炎疫情影响</w:t>
      </w:r>
    </w:p>
    <w:p>
      <w:pPr>
        <w:keepNext w:val="0"/>
        <w:keepLines w:val="0"/>
        <w:pageBreakBefore w:val="0"/>
        <w:widowControl w:val="0"/>
        <w:numPr>
          <w:ilvl w:val="0"/>
          <w:numId w:val="0"/>
        </w:numPr>
        <w:kinsoku/>
        <w:wordWrap w:val="0"/>
        <w:overflowPunct/>
        <w:topLinePunct w:val="0"/>
        <w:autoSpaceDE/>
        <w:autoSpaceDN w:val="0"/>
        <w:bidi w:val="0"/>
        <w:adjustRightInd/>
        <w:snapToGrid w:val="0"/>
        <w:spacing w:before="0" w:beforeLines="0" w:beforeAutospacing="0" w:after="0" w:afterLines="0" w:afterAutospacing="0" w:line="600" w:lineRule="exact"/>
        <w:ind w:right="0" w:rightChars="0"/>
        <w:jc w:val="center"/>
        <w:textAlignment w:val="auto"/>
        <w:outlineLvl w:val="9"/>
        <w:rPr>
          <w:rFonts w:hint="eastAsia" w:ascii="方正小标宋_GBK" w:hAnsi="方正小标宋_GBK" w:eastAsia="方正小标宋_GBK" w:cs="方正小标宋_GBK"/>
          <w:b/>
          <w:bCs/>
          <w:color w:val="000000"/>
          <w:kern w:val="2"/>
          <w:sz w:val="44"/>
          <w:szCs w:val="44"/>
          <w:u w:val="none" w:color="auto"/>
          <w:lang w:val="en-US" w:eastAsia="zh-CN" w:bidi="ar-SA"/>
        </w:rPr>
      </w:pPr>
      <w:r>
        <w:rPr>
          <w:rFonts w:hint="eastAsia" w:ascii="方正小标宋_GBK" w:hAnsi="方正小标宋_GBK" w:eastAsia="方正小标宋_GBK" w:cs="方正小标宋_GBK"/>
          <w:b w:val="0"/>
          <w:bCs w:val="0"/>
          <w:color w:val="000000"/>
          <w:kern w:val="2"/>
          <w:sz w:val="44"/>
          <w:szCs w:val="44"/>
          <w:u w:val="none" w:color="auto"/>
          <w:lang w:val="en-US" w:eastAsia="zh-CN" w:bidi="ar-SA"/>
        </w:rPr>
        <w:t>医疗卫生机构专项招聘面试公告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按照《玉龙县应对新冠肺炎疫情影响大幅增加名额面向全国开展医疗卫生机构专项招聘优秀高校毕业生实施方案》，现将玉龙县医疗卫生机构专项招聘岗位资格复审及面试工作公告如下。</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华文仿宋" w:hAnsi="华文仿宋" w:eastAsia="华文仿宋" w:cs="华文仿宋"/>
          <w:sz w:val="32"/>
          <w:szCs w:val="32"/>
        </w:rPr>
      </w:pPr>
      <w:r>
        <w:rPr>
          <w:rFonts w:hint="eastAsia" w:ascii="楷体" w:hAnsi="楷体" w:eastAsia="楷体" w:cs="楷体"/>
          <w:b/>
          <w:bCs/>
          <w:sz w:val="32"/>
          <w:szCs w:val="32"/>
        </w:rPr>
        <w:t>一、资格复审有关事项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（一）进入资格复审人选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资格复审人选根据笔试成绩从高分到低分的顺序，按招聘岗位人数与进入面试人数1:2比例确定，末位成绩并列者一并进入资格复审</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达不到开考比例的，按1:1的比例进行</w:t>
      </w:r>
      <w:r>
        <w:rPr>
          <w:rFonts w:hint="eastAsia" w:ascii="华文仿宋" w:hAnsi="华文仿宋" w:eastAsia="华文仿宋" w:cs="华文仿宋"/>
          <w:sz w:val="32"/>
          <w:szCs w:val="32"/>
          <w:lang w:eastAsia="zh-CN"/>
        </w:rPr>
        <w:t>资格复审</w:t>
      </w:r>
      <w:r>
        <w:rPr>
          <w:rFonts w:hint="eastAsia" w:ascii="华文仿宋" w:hAnsi="华文仿宋" w:eastAsia="华文仿宋" w:cs="华文仿宋"/>
          <w:sz w:val="32"/>
          <w:szCs w:val="32"/>
        </w:rPr>
        <w:t>。未通过资格复审人员不得参加面试，并在本岗位中从高分到低分依次递补。进入资格复审，因本人自愿放弃、未按规定时间进行资格复审或无法联系等特殊情况出现空缺的，空缺的名额按报考岗位笔试成绩从高分到低分依次递补。资格复审合格人员进入面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（二）</w:t>
      </w:r>
      <w:r>
        <w:rPr>
          <w:rFonts w:hint="eastAsia" w:ascii="华文仿宋" w:hAnsi="华文仿宋" w:eastAsia="华文仿宋" w:cs="华文仿宋"/>
          <w:sz w:val="32"/>
          <w:szCs w:val="32"/>
        </w:rPr>
        <w:t>资格复审时间、地点</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时间：2020年6月1</w:t>
      </w:r>
      <w:r>
        <w:rPr>
          <w:rFonts w:hint="eastAsia" w:ascii="华文仿宋" w:hAnsi="华文仿宋" w:eastAsia="华文仿宋" w:cs="华文仿宋"/>
          <w:sz w:val="32"/>
          <w:szCs w:val="32"/>
          <w:lang w:val="en-US" w:eastAsia="zh-CN"/>
        </w:rPr>
        <w:t>9</w:t>
      </w:r>
      <w:r>
        <w:rPr>
          <w:rFonts w:hint="eastAsia" w:ascii="华文仿宋" w:hAnsi="华文仿宋" w:eastAsia="华文仿宋" w:cs="华文仿宋"/>
          <w:sz w:val="32"/>
          <w:szCs w:val="32"/>
        </w:rPr>
        <w:t>日</w:t>
      </w:r>
      <w:r>
        <w:rPr>
          <w:rFonts w:hint="eastAsia" w:ascii="华文仿宋" w:hAnsi="华文仿宋" w:eastAsia="华文仿宋" w:cs="华文仿宋"/>
          <w:sz w:val="32"/>
          <w:szCs w:val="32"/>
          <w:lang w:val="en-US" w:eastAsia="zh-CN"/>
        </w:rPr>
        <w:t>8:00--17:00</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地点：</w:t>
      </w:r>
      <w:r>
        <w:rPr>
          <w:rFonts w:hint="eastAsia" w:ascii="华文仿宋" w:hAnsi="华文仿宋" w:eastAsia="华文仿宋" w:cs="华文仿宋"/>
          <w:sz w:val="32"/>
          <w:szCs w:val="32"/>
          <w:lang w:eastAsia="zh-CN"/>
        </w:rPr>
        <w:t>玉龙县卫生健康局人事股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rPr>
        <w:t>资格复审采取现场审核的方式进行，参加资格复审人员须佩戴口罩，带齐有效身份证件及相关证明材料，根据安排按时参加资格复审，逾期不再受理。</w:t>
      </w:r>
      <w:r>
        <w:rPr>
          <w:rFonts w:hint="eastAsia" w:ascii="华文仿宋" w:hAnsi="华文仿宋" w:eastAsia="华文仿宋" w:cs="华文仿宋"/>
          <w:sz w:val="32"/>
          <w:szCs w:val="32"/>
        </w:rPr>
        <w:br w:type="textWrapping"/>
      </w:r>
      <w:r>
        <w:rPr>
          <w:rFonts w:hint="eastAsia" w:ascii="华文仿宋" w:hAnsi="华文仿宋" w:eastAsia="华文仿宋" w:cs="华文仿宋"/>
          <w:sz w:val="32"/>
          <w:szCs w:val="32"/>
        </w:rPr>
        <w:t xml:space="preserve">    </w:t>
      </w:r>
      <w:r>
        <w:rPr>
          <w:rFonts w:hint="eastAsia" w:ascii="华文仿宋" w:hAnsi="华文仿宋" w:eastAsia="华文仿宋" w:cs="华文仿宋"/>
          <w:sz w:val="32"/>
          <w:szCs w:val="32"/>
          <w:lang w:eastAsia="zh-CN"/>
        </w:rPr>
        <w:t>（三）</w:t>
      </w:r>
      <w:r>
        <w:rPr>
          <w:rFonts w:hint="eastAsia" w:ascii="华文仿宋" w:hAnsi="华文仿宋" w:eastAsia="华文仿宋" w:cs="华文仿宋"/>
          <w:sz w:val="32"/>
          <w:szCs w:val="32"/>
        </w:rPr>
        <w:t>资格复审时须提交</w:t>
      </w:r>
      <w:r>
        <w:rPr>
          <w:rFonts w:hint="eastAsia" w:ascii="华文仿宋" w:hAnsi="华文仿宋" w:eastAsia="华文仿宋" w:cs="华文仿宋"/>
          <w:sz w:val="32"/>
          <w:szCs w:val="32"/>
          <w:lang w:eastAsia="zh-CN"/>
        </w:rPr>
        <w:t>以下</w:t>
      </w:r>
      <w:r>
        <w:rPr>
          <w:rFonts w:hint="eastAsia" w:ascii="华文仿宋" w:hAnsi="华文仿宋" w:eastAsia="华文仿宋" w:cs="华文仿宋"/>
          <w:sz w:val="32"/>
          <w:szCs w:val="32"/>
        </w:rPr>
        <w:t>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1.</w:t>
      </w:r>
      <w:r>
        <w:rPr>
          <w:rFonts w:hint="eastAsia" w:ascii="华文仿宋" w:hAnsi="华文仿宋" w:eastAsia="华文仿宋" w:cs="华文仿宋"/>
          <w:sz w:val="32"/>
          <w:szCs w:val="32"/>
        </w:rPr>
        <w:t>《2020年卫生健康系统面向全国专项招聘优秀高校毕业生面试人员资格复审表》</w:t>
      </w:r>
      <w:r>
        <w:rPr>
          <w:rFonts w:hint="eastAsia" w:ascii="华文仿宋" w:hAnsi="华文仿宋" w:eastAsia="华文仿宋" w:cs="华文仿宋"/>
          <w:sz w:val="32"/>
          <w:szCs w:val="32"/>
          <w:lang w:eastAsia="zh-CN"/>
        </w:rPr>
        <w:t>（附件）</w:t>
      </w:r>
      <w:r>
        <w:rPr>
          <w:rFonts w:hint="eastAsia" w:ascii="华文仿宋" w:hAnsi="华文仿宋" w:eastAsia="华文仿宋" w:cs="华文仿宋"/>
          <w:sz w:val="32"/>
          <w:szCs w:val="32"/>
        </w:rPr>
        <w:t>、身份证、毕业证、学位证、</w:t>
      </w:r>
      <w:r>
        <w:rPr>
          <w:rFonts w:hint="eastAsia" w:ascii="华文仿宋" w:hAnsi="华文仿宋" w:eastAsia="华文仿宋" w:cs="华文仿宋"/>
          <w:sz w:val="32"/>
          <w:szCs w:val="32"/>
          <w:lang w:eastAsia="zh-CN"/>
        </w:rPr>
        <w:t>执业</w:t>
      </w:r>
      <w:r>
        <w:rPr>
          <w:rFonts w:hint="eastAsia" w:ascii="华文仿宋" w:hAnsi="华文仿宋" w:eastAsia="华文仿宋" w:cs="华文仿宋"/>
          <w:sz w:val="32"/>
          <w:szCs w:val="32"/>
        </w:rPr>
        <w:t>资格证（已取得</w:t>
      </w:r>
      <w:r>
        <w:rPr>
          <w:rFonts w:hint="eastAsia" w:ascii="华文仿宋" w:hAnsi="华文仿宋" w:eastAsia="华文仿宋" w:cs="华文仿宋"/>
          <w:sz w:val="32"/>
          <w:szCs w:val="32"/>
          <w:lang w:eastAsia="zh-CN"/>
        </w:rPr>
        <w:t>执业</w:t>
      </w:r>
      <w:r>
        <w:rPr>
          <w:rFonts w:hint="eastAsia" w:ascii="华文仿宋" w:hAnsi="华文仿宋" w:eastAsia="华文仿宋" w:cs="华文仿宋"/>
          <w:sz w:val="32"/>
          <w:szCs w:val="32"/>
        </w:rPr>
        <w:t>资格的考生）原件及复印件1份。2020年应届毕业生暂未取得毕业证书和学位证书的考生需提供报名时上传的《个人承诺》</w:t>
      </w:r>
      <w:r>
        <w:rPr>
          <w:rFonts w:hint="eastAsia" w:ascii="华文仿宋" w:hAnsi="华文仿宋" w:eastAsia="华文仿宋" w:cs="华文仿宋"/>
          <w:sz w:val="32"/>
          <w:szCs w:val="32"/>
          <w:lang w:eastAsia="zh-CN"/>
        </w:rPr>
        <w:t>原件</w:t>
      </w:r>
      <w:r>
        <w:rPr>
          <w:rFonts w:hint="eastAsia" w:ascii="华文仿宋" w:hAnsi="华文仿宋" w:eastAsia="华文仿宋" w:cs="华文仿宋"/>
          <w:sz w:val="32"/>
          <w:szCs w:val="32"/>
        </w:rPr>
        <w:t>1份</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保证在办理正式聘用手续前提供</w:t>
      </w:r>
      <w:r>
        <w:rPr>
          <w:rFonts w:hint="eastAsia" w:ascii="华文仿宋" w:hAnsi="华文仿宋" w:eastAsia="华文仿宋" w:cs="华文仿宋"/>
          <w:sz w:val="32"/>
          <w:szCs w:val="32"/>
          <w:lang w:eastAsia="zh-CN"/>
        </w:rPr>
        <w:t>证</w:t>
      </w:r>
      <w:r>
        <w:rPr>
          <w:rFonts w:hint="eastAsia" w:ascii="华文仿宋" w:hAnsi="华文仿宋" w:eastAsia="华文仿宋" w:cs="华文仿宋"/>
          <w:sz w:val="32"/>
          <w:szCs w:val="32"/>
        </w:rPr>
        <w:t>件</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2.</w:t>
      </w:r>
      <w:r>
        <w:rPr>
          <w:rFonts w:hint="eastAsia" w:ascii="华文仿宋" w:hAnsi="华文仿宋" w:eastAsia="华文仿宋" w:cs="华文仿宋"/>
          <w:sz w:val="32"/>
          <w:szCs w:val="32"/>
        </w:rPr>
        <w:t>2018、2019年毕业的考生提供原毕业学校、各级毕业生就业主管部门（毕业生就业指导服务中心）、各级人才交流服务机构或各级公共就业服务机构出具的考生档案保留或托管证明原件或未就业证明。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val="en-US" w:eastAsia="zh-CN"/>
        </w:rPr>
        <w:t>3.</w:t>
      </w:r>
      <w:r>
        <w:rPr>
          <w:rFonts w:hint="eastAsia" w:ascii="华文仿宋" w:hAnsi="华文仿宋" w:eastAsia="华文仿宋" w:cs="华文仿宋"/>
          <w:sz w:val="32"/>
          <w:szCs w:val="32"/>
        </w:rPr>
        <w:t>2020年住院医师规范化培训合格证（2020年未落实工作单位的住院医师规范化培训结业人员若因疫情原因不能提供住院医师规范化培训合格证的，由考生书面承诺在规定时间内提交）</w:t>
      </w:r>
      <w:r>
        <w:rPr>
          <w:rFonts w:hint="eastAsia" w:ascii="华文仿宋" w:hAnsi="华文仿宋" w:eastAsia="华文仿宋" w:cs="华文仿宋"/>
          <w:sz w:val="32"/>
          <w:szCs w:val="32"/>
          <w:lang w:eastAsia="zh-CN"/>
        </w:rPr>
        <w:t>。</w:t>
      </w:r>
    </w:p>
    <w:p>
      <w:pPr>
        <w:keepNext w:val="0"/>
        <w:keepLines w:val="0"/>
        <w:pageBreakBefore w:val="0"/>
        <w:widowControl w:val="0"/>
        <w:tabs>
          <w:tab w:val="left" w:pos="381"/>
        </w:tabs>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二、</w:t>
      </w:r>
      <w:r>
        <w:rPr>
          <w:rFonts w:hint="eastAsia" w:ascii="楷体" w:hAnsi="楷体" w:eastAsia="楷体" w:cs="楷体"/>
          <w:b w:val="0"/>
          <w:bCs w:val="0"/>
          <w:sz w:val="32"/>
          <w:szCs w:val="32"/>
        </w:rPr>
        <w:t>面试有关事项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（一）面试原则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rPr>
        <w:t>面试工作坚持德才兼备标准和“公开、平等、竞争、择优”的原则。根据笔试成绩由高分到低分依次确定，资格复审通过后，接照招聘岗位人数与进入面试人数1:2比例进行，末位成绩并列者一并进入面试。达不到面试比例的，经</w:t>
      </w:r>
      <w:r>
        <w:rPr>
          <w:rFonts w:hint="eastAsia" w:ascii="华文仿宋" w:hAnsi="华文仿宋" w:eastAsia="华文仿宋" w:cs="华文仿宋"/>
          <w:sz w:val="32"/>
          <w:szCs w:val="32"/>
          <w:lang w:val="en-US" w:eastAsia="zh-CN"/>
        </w:rPr>
        <w:t>人社部门</w:t>
      </w:r>
      <w:r>
        <w:rPr>
          <w:rFonts w:hint="eastAsia" w:ascii="华文仿宋" w:hAnsi="华文仿宋" w:eastAsia="华文仿宋" w:cs="华文仿宋"/>
          <w:sz w:val="32"/>
          <w:szCs w:val="32"/>
        </w:rPr>
        <w:t>同意后，按1:1的比例进行面试。降低开考比例进行面试的，</w:t>
      </w:r>
      <w:r>
        <w:rPr>
          <w:rFonts w:hint="eastAsia" w:ascii="华文仿宋" w:hAnsi="华文仿宋" w:eastAsia="华文仿宋" w:cs="华文仿宋"/>
          <w:sz w:val="32"/>
          <w:szCs w:val="32"/>
          <w:lang w:eastAsia="zh-CN"/>
        </w:rPr>
        <w:t>综合成绩</w:t>
      </w:r>
      <w:r>
        <w:rPr>
          <w:rFonts w:hint="eastAsia" w:ascii="华文仿宋" w:hAnsi="华文仿宋" w:eastAsia="华文仿宋" w:cs="华文仿宋"/>
          <w:sz w:val="32"/>
          <w:szCs w:val="32"/>
        </w:rPr>
        <w:t>必须</w:t>
      </w:r>
      <w:r>
        <w:rPr>
          <w:rFonts w:hint="eastAsia" w:ascii="华文仿宋" w:hAnsi="华文仿宋" w:eastAsia="华文仿宋" w:cs="华文仿宋"/>
          <w:sz w:val="32"/>
          <w:szCs w:val="32"/>
          <w:lang w:eastAsia="zh-CN"/>
        </w:rPr>
        <w:t>大于或等于</w:t>
      </w:r>
      <w:r>
        <w:rPr>
          <w:rFonts w:hint="eastAsia" w:ascii="华文仿宋" w:hAnsi="华文仿宋" w:eastAsia="华文仿宋" w:cs="华文仿宋"/>
          <w:sz w:val="32"/>
          <w:szCs w:val="32"/>
          <w:lang w:val="en-US" w:eastAsia="zh-CN"/>
        </w:rPr>
        <w:t>60分（综合成绩=笔试成绩×50%+面试成绩×50%，免笔试人员面试成绩即为综合成绩）</w:t>
      </w:r>
      <w:r>
        <w:rPr>
          <w:rFonts w:hint="eastAsia" w:ascii="华文仿宋" w:hAnsi="华文仿宋" w:eastAsia="华文仿宋" w:cs="华文仿宋"/>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（二）面试时间、地点</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时间：2020年6月</w:t>
      </w:r>
      <w:r>
        <w:rPr>
          <w:rFonts w:hint="eastAsia" w:ascii="华文仿宋" w:hAnsi="华文仿宋" w:eastAsia="华文仿宋" w:cs="华文仿宋"/>
          <w:sz w:val="32"/>
          <w:szCs w:val="32"/>
          <w:lang w:val="en-US" w:eastAsia="zh-CN"/>
        </w:rPr>
        <w:t>20</w:t>
      </w:r>
      <w:r>
        <w:rPr>
          <w:rFonts w:hint="eastAsia" w:ascii="华文仿宋" w:hAnsi="华文仿宋" w:eastAsia="华文仿宋" w:cs="华文仿宋"/>
          <w:sz w:val="32"/>
          <w:szCs w:val="32"/>
        </w:rPr>
        <w:t>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地点：</w:t>
      </w:r>
      <w:r>
        <w:rPr>
          <w:rFonts w:hint="eastAsia" w:ascii="华文仿宋" w:hAnsi="华文仿宋" w:eastAsia="华文仿宋" w:cs="华文仿宋"/>
          <w:sz w:val="32"/>
          <w:szCs w:val="32"/>
          <w:lang w:eastAsia="zh-CN"/>
        </w:rPr>
        <w:t>玉龙县人民医院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（三）面试方式及内容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面试以口答的方式进行岗位能力测试，</w:t>
      </w:r>
      <w:r>
        <w:rPr>
          <w:rFonts w:hint="eastAsia" w:ascii="华文仿宋" w:hAnsi="华文仿宋" w:eastAsia="华文仿宋" w:cs="华文仿宋"/>
          <w:sz w:val="32"/>
          <w:szCs w:val="32"/>
        </w:rPr>
        <w:t>主要测评</w:t>
      </w:r>
      <w:r>
        <w:rPr>
          <w:rFonts w:hint="eastAsia" w:ascii="华文仿宋" w:hAnsi="华文仿宋" w:eastAsia="华文仿宋" w:cs="华文仿宋"/>
          <w:sz w:val="32"/>
          <w:szCs w:val="32"/>
          <w:lang w:eastAsia="zh-CN"/>
        </w:rPr>
        <w:t>岗位专业知识、</w:t>
      </w:r>
      <w:r>
        <w:rPr>
          <w:rFonts w:hint="eastAsia" w:ascii="华文仿宋" w:hAnsi="华文仿宋" w:eastAsia="华文仿宋" w:cs="华文仿宋"/>
          <w:sz w:val="32"/>
          <w:szCs w:val="32"/>
        </w:rPr>
        <w:t>语言表达、综合分析和逻辑思维能力</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医患沟通</w:t>
      </w:r>
      <w:r>
        <w:rPr>
          <w:rFonts w:hint="eastAsia" w:ascii="华文仿宋" w:hAnsi="华文仿宋" w:eastAsia="华文仿宋" w:cs="华文仿宋"/>
          <w:sz w:val="32"/>
          <w:szCs w:val="32"/>
          <w:lang w:eastAsia="zh-CN"/>
        </w:rPr>
        <w:t>能力、</w:t>
      </w:r>
      <w:r>
        <w:rPr>
          <w:rFonts w:hint="eastAsia" w:ascii="华文仿宋" w:hAnsi="华文仿宋" w:eastAsia="华文仿宋" w:cs="华文仿宋"/>
          <w:sz w:val="32"/>
          <w:szCs w:val="32"/>
        </w:rPr>
        <w:t>拟任</w:t>
      </w:r>
      <w:r>
        <w:rPr>
          <w:rFonts w:hint="eastAsia" w:ascii="华文仿宋" w:hAnsi="华文仿宋" w:eastAsia="华文仿宋" w:cs="华文仿宋"/>
          <w:sz w:val="32"/>
          <w:szCs w:val="32"/>
          <w:lang w:eastAsia="zh-CN"/>
        </w:rPr>
        <w:t>岗位匹配性</w:t>
      </w:r>
      <w:r>
        <w:rPr>
          <w:rFonts w:hint="eastAsia" w:ascii="华文仿宋" w:hAnsi="华文仿宋" w:eastAsia="华文仿宋" w:cs="华文仿宋"/>
          <w:sz w:val="32"/>
          <w:szCs w:val="32"/>
        </w:rPr>
        <w:t>等。</w:t>
      </w:r>
      <w:r>
        <w:rPr>
          <w:rFonts w:hint="eastAsia" w:ascii="华文仿宋" w:hAnsi="华文仿宋" w:eastAsia="华文仿宋" w:cs="华文仿宋"/>
          <w:sz w:val="32"/>
          <w:szCs w:val="32"/>
          <w:lang w:eastAsia="zh-CN"/>
        </w:rPr>
        <w:t>对考生</w:t>
      </w:r>
      <w:r>
        <w:rPr>
          <w:rFonts w:hint="eastAsia" w:ascii="华文仿宋" w:hAnsi="华文仿宋" w:eastAsia="华文仿宋" w:cs="华文仿宋"/>
          <w:sz w:val="32"/>
          <w:szCs w:val="32"/>
        </w:rPr>
        <w:t>采取集中封闭、逐个面试的方法进行。</w:t>
      </w:r>
      <w:r>
        <w:rPr>
          <w:rFonts w:hint="eastAsia" w:ascii="华文仿宋" w:hAnsi="华文仿宋" w:eastAsia="华文仿宋" w:cs="华文仿宋"/>
          <w:sz w:val="32"/>
          <w:szCs w:val="32"/>
          <w:lang w:eastAsia="zh-CN"/>
        </w:rPr>
        <w:t>面试时间</w:t>
      </w:r>
      <w:r>
        <w:rPr>
          <w:rFonts w:hint="eastAsia" w:ascii="华文仿宋" w:hAnsi="华文仿宋" w:eastAsia="华文仿宋" w:cs="华文仿宋"/>
          <w:sz w:val="32"/>
          <w:szCs w:val="32"/>
          <w:lang w:val="en-US" w:eastAsia="zh-CN"/>
        </w:rPr>
        <w:t>10分钟，</w:t>
      </w:r>
      <w:r>
        <w:rPr>
          <w:rFonts w:hint="eastAsia" w:ascii="华文仿宋" w:hAnsi="华文仿宋" w:eastAsia="华文仿宋" w:cs="华文仿宋"/>
          <w:sz w:val="32"/>
          <w:szCs w:val="32"/>
        </w:rPr>
        <w:t>面试结束后，当场公布面试成绩</w:t>
      </w:r>
      <w:r>
        <w:rPr>
          <w:rFonts w:hint="eastAsia" w:ascii="华文仿宋" w:hAnsi="华文仿宋" w:eastAsia="华文仿宋" w:cs="华文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（四）考场设置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设</w:t>
      </w:r>
      <w:r>
        <w:rPr>
          <w:rFonts w:hint="eastAsia" w:ascii="华文仿宋" w:hAnsi="华文仿宋" w:eastAsia="华文仿宋" w:cs="华文仿宋"/>
          <w:sz w:val="32"/>
          <w:szCs w:val="32"/>
          <w:lang w:val="en-US" w:eastAsia="zh-CN"/>
        </w:rPr>
        <w:t>1个</w:t>
      </w:r>
      <w:r>
        <w:rPr>
          <w:rFonts w:hint="eastAsia" w:ascii="华文仿宋" w:hAnsi="华文仿宋" w:eastAsia="华文仿宋" w:cs="华文仿宋"/>
          <w:sz w:val="32"/>
          <w:szCs w:val="32"/>
        </w:rPr>
        <w:t>考场、</w:t>
      </w:r>
      <w:r>
        <w:rPr>
          <w:rFonts w:hint="eastAsia" w:ascii="华文仿宋" w:hAnsi="华文仿宋" w:eastAsia="华文仿宋" w:cs="华文仿宋"/>
          <w:sz w:val="32"/>
          <w:szCs w:val="32"/>
          <w:lang w:val="en-US" w:eastAsia="zh-CN"/>
        </w:rPr>
        <w:t>1个</w:t>
      </w:r>
      <w:r>
        <w:rPr>
          <w:rFonts w:hint="eastAsia" w:ascii="华文仿宋" w:hAnsi="华文仿宋" w:eastAsia="华文仿宋" w:cs="华文仿宋"/>
          <w:sz w:val="32"/>
          <w:szCs w:val="32"/>
        </w:rPr>
        <w:t>候考室、</w:t>
      </w:r>
      <w:r>
        <w:rPr>
          <w:rFonts w:hint="eastAsia" w:ascii="华文仿宋" w:hAnsi="华文仿宋" w:eastAsia="华文仿宋" w:cs="华文仿宋"/>
          <w:sz w:val="32"/>
          <w:szCs w:val="32"/>
          <w:lang w:val="en-US" w:eastAsia="zh-CN"/>
        </w:rPr>
        <w:t>1个</w:t>
      </w:r>
      <w:r>
        <w:rPr>
          <w:rFonts w:hint="eastAsia" w:ascii="华文仿宋" w:hAnsi="华文仿宋" w:eastAsia="华文仿宋" w:cs="华文仿宋"/>
          <w:sz w:val="32"/>
          <w:szCs w:val="32"/>
        </w:rPr>
        <w:t>休息室</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考场内设考生席、面试考官席、纪检监督席、计时记（统）分工作人员席。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（五）注意事项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1.考生面试实行封闭管理</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考生在进入面试考点前，凭有效身份证，主动接受工作人员按规定进行身份核验</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陪同人员不得进入考试区域。考生除身份证</w:t>
      </w:r>
      <w:r>
        <w:rPr>
          <w:rFonts w:hint="eastAsia" w:ascii="华文仿宋" w:hAnsi="华文仿宋" w:eastAsia="华文仿宋" w:cs="华文仿宋"/>
          <w:sz w:val="32"/>
          <w:szCs w:val="32"/>
          <w:lang w:eastAsia="zh-CN"/>
        </w:rPr>
        <w:t>外，</w:t>
      </w:r>
      <w:r>
        <w:rPr>
          <w:rFonts w:hint="eastAsia" w:ascii="华文仿宋" w:hAnsi="华文仿宋" w:eastAsia="华文仿宋" w:cs="华文仿宋"/>
          <w:sz w:val="32"/>
          <w:szCs w:val="32"/>
        </w:rPr>
        <w:t>必须将随身携带的物品资料和通讯电子设备(关机状态)交工作人员统一保管，不得携带与面试无关的</w:t>
      </w:r>
      <w:r>
        <w:rPr>
          <w:rFonts w:hint="eastAsia" w:ascii="华文仿宋" w:hAnsi="华文仿宋" w:eastAsia="华文仿宋" w:cs="华文仿宋"/>
          <w:sz w:val="32"/>
          <w:szCs w:val="32"/>
          <w:lang w:eastAsia="zh-CN"/>
        </w:rPr>
        <w:t>物品</w:t>
      </w:r>
      <w:r>
        <w:rPr>
          <w:rFonts w:hint="eastAsia" w:ascii="华文仿宋" w:hAnsi="华文仿宋" w:eastAsia="华文仿宋" w:cs="华文仿宋"/>
          <w:sz w:val="32"/>
          <w:szCs w:val="32"/>
        </w:rPr>
        <w:t>进</w:t>
      </w:r>
      <w:r>
        <w:rPr>
          <w:rFonts w:hint="eastAsia" w:ascii="华文仿宋" w:hAnsi="华文仿宋" w:eastAsia="华文仿宋" w:cs="华文仿宋"/>
          <w:sz w:val="32"/>
          <w:szCs w:val="32"/>
          <w:lang w:eastAsia="zh-CN"/>
        </w:rPr>
        <w:t>入</w:t>
      </w:r>
      <w:r>
        <w:rPr>
          <w:rFonts w:hint="eastAsia" w:ascii="华文仿宋" w:hAnsi="华文仿宋" w:eastAsia="华文仿宋" w:cs="华文仿宋"/>
          <w:sz w:val="32"/>
          <w:szCs w:val="32"/>
        </w:rPr>
        <w:t>候考室和考场。未按规定上交物品资料和通讯电子设备的，视为违纪，取消考生面试资格。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2</w:t>
      </w:r>
      <w:r>
        <w:rPr>
          <w:rFonts w:hint="eastAsia" w:ascii="华文仿宋" w:hAnsi="华文仿宋" w:eastAsia="华文仿宋" w:cs="华文仿宋"/>
          <w:sz w:val="32"/>
          <w:szCs w:val="32"/>
        </w:rPr>
        <w:t>.考生不得以任何方式向考官透露本人姓名及父母姓名</w:t>
      </w:r>
      <w:r>
        <w:rPr>
          <w:rFonts w:hint="eastAsia" w:ascii="华文仿宋" w:hAnsi="华文仿宋" w:eastAsia="华文仿宋" w:cs="华文仿宋"/>
          <w:sz w:val="32"/>
          <w:szCs w:val="32"/>
          <w:lang w:eastAsia="zh-CN"/>
        </w:rPr>
        <w:t>等</w:t>
      </w:r>
      <w:r>
        <w:rPr>
          <w:rFonts w:hint="eastAsia" w:ascii="华文仿宋" w:hAnsi="华文仿宋" w:eastAsia="华文仿宋" w:cs="华文仿宋"/>
          <w:sz w:val="32"/>
          <w:szCs w:val="32"/>
        </w:rPr>
        <w:t>相关信息</w:t>
      </w:r>
      <w:r>
        <w:rPr>
          <w:rFonts w:hint="eastAsia" w:ascii="华文仿宋" w:hAnsi="华文仿宋" w:eastAsia="华文仿宋" w:cs="华文仿宋"/>
          <w:sz w:val="32"/>
          <w:szCs w:val="32"/>
          <w:lang w:val="en-US" w:eastAsia="zh-CN"/>
        </w:rPr>
        <w:t>，否则视情况作违规处理。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3.面试结束后考生不得带走题签和草稿纸。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4</w:t>
      </w:r>
      <w:r>
        <w:rPr>
          <w:rFonts w:hint="eastAsia" w:ascii="华文仿宋" w:hAnsi="华文仿宋" w:eastAsia="华文仿宋" w:cs="华文仿宋"/>
          <w:sz w:val="32"/>
          <w:szCs w:val="32"/>
        </w:rPr>
        <w:t>.面试前，引导员带所有考生进对应考场与考官见面，实行双向回避。按照回避的有关规定，考生可申请需要回避的考官和考场工作人员予以回避。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5</w:t>
      </w:r>
      <w:r>
        <w:rPr>
          <w:rFonts w:hint="eastAsia" w:ascii="华文仿宋" w:hAnsi="华文仿宋" w:eastAsia="华文仿宋" w:cs="华文仿宋"/>
          <w:sz w:val="32"/>
          <w:szCs w:val="32"/>
        </w:rPr>
        <w:t>.面试结束后，考生由工作人员引导到休息室等候宣布成绩。宣布成绩后，请考生到指定的地点领取个人物品并有序离开考试区域。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6.</w:t>
      </w:r>
      <w:r>
        <w:rPr>
          <w:rFonts w:hint="eastAsia" w:ascii="华文仿宋" w:hAnsi="华文仿宋" w:eastAsia="华文仿宋" w:cs="华文仿宋"/>
          <w:sz w:val="32"/>
          <w:szCs w:val="32"/>
        </w:rPr>
        <w:t>面试工作接受</w:t>
      </w:r>
      <w:r>
        <w:rPr>
          <w:rFonts w:hint="eastAsia" w:ascii="华文仿宋" w:hAnsi="华文仿宋" w:eastAsia="华文仿宋" w:cs="华文仿宋"/>
          <w:sz w:val="32"/>
          <w:szCs w:val="32"/>
          <w:lang w:eastAsia="zh-CN"/>
        </w:rPr>
        <w:t>人社、</w:t>
      </w:r>
      <w:r>
        <w:rPr>
          <w:rFonts w:hint="eastAsia" w:ascii="华文仿宋" w:hAnsi="华文仿宋" w:eastAsia="华文仿宋" w:cs="华文仿宋"/>
          <w:sz w:val="32"/>
          <w:szCs w:val="32"/>
        </w:rPr>
        <w:t>纪检部门监督，同时接受社会各界的监督。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eastAsia="zh-CN"/>
        </w:rPr>
        <w:t>监督电话：</w:t>
      </w:r>
      <w:r>
        <w:rPr>
          <w:rFonts w:hint="eastAsia" w:ascii="华文仿宋" w:hAnsi="华文仿宋" w:eastAsia="华文仿宋" w:cs="华文仿宋"/>
          <w:sz w:val="32"/>
          <w:szCs w:val="32"/>
          <w:lang w:val="en-US" w:eastAsia="zh-CN"/>
        </w:rPr>
        <w:t>驻卫生健康局</w:t>
      </w:r>
      <w:r>
        <w:rPr>
          <w:rFonts w:hint="eastAsia" w:ascii="华文仿宋" w:hAnsi="华文仿宋" w:eastAsia="华文仿宋" w:cs="华文仿宋"/>
          <w:sz w:val="32"/>
          <w:szCs w:val="32"/>
          <w:lang w:eastAsia="zh-CN"/>
        </w:rPr>
        <w:t>纪检组</w:t>
      </w:r>
      <w:r>
        <w:rPr>
          <w:rFonts w:hint="eastAsia" w:ascii="华文仿宋" w:hAnsi="华文仿宋" w:eastAsia="华文仿宋" w:cs="华文仿宋"/>
          <w:sz w:val="32"/>
          <w:szCs w:val="32"/>
          <w:lang w:val="en-US" w:eastAsia="zh-CN"/>
        </w:rPr>
        <w:t>0888-5330023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adjustRightInd/>
        <w:spacing w:before="0" w:beforeAutospacing="0" w:after="0" w:afterAutospacing="0" w:line="600" w:lineRule="exact"/>
        <w:ind w:left="0" w:leftChars="0" w:right="0" w:firstLine="640" w:firstLineChars="200"/>
        <w:textAlignment w:val="auto"/>
        <w:rPr>
          <w:rFonts w:hint="eastAsia" w:ascii="华文仿宋" w:hAnsi="华文仿宋" w:eastAsia="华文仿宋" w:cs="华文仿宋"/>
          <w:snapToGrid/>
          <w:color w:val="auto"/>
          <w:spacing w:val="0"/>
          <w:kern w:val="32"/>
          <w:sz w:val="32"/>
          <w:szCs w:val="32"/>
          <w:highlight w:val="none"/>
          <w:u w:val="none" w:color="auto"/>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3126"/>
        </w:tabs>
        <w:bidi w:val="0"/>
        <w:jc w:val="left"/>
        <w:rPr>
          <w:rFonts w:hint="eastAsia"/>
          <w:sz w:val="32"/>
          <w:szCs w:val="32"/>
          <w:lang w:val="en-US" w:eastAsia="zh-CN"/>
        </w:rPr>
      </w:pPr>
      <w:r>
        <w:rPr>
          <w:rFonts w:hint="eastAsia"/>
          <w:sz w:val="32"/>
          <w:szCs w:val="32"/>
          <w:lang w:val="en-US" w:eastAsia="zh-CN"/>
        </w:rPr>
        <w:tab/>
      </w:r>
      <w:r>
        <w:rPr>
          <w:rFonts w:hint="eastAsia"/>
          <w:sz w:val="32"/>
          <w:szCs w:val="32"/>
          <w:lang w:val="en-US" w:eastAsia="zh-CN"/>
        </w:rPr>
        <w:t xml:space="preserve">        玉龙县卫生健康局</w:t>
      </w:r>
    </w:p>
    <w:p>
      <w:pPr>
        <w:pStyle w:val="2"/>
        <w:ind w:firstLine="4480" w:firstLineChars="1400"/>
        <w:rPr>
          <w:rFonts w:hint="default"/>
          <w:sz w:val="32"/>
          <w:szCs w:val="32"/>
          <w:lang w:val="en-US" w:eastAsia="zh-CN"/>
        </w:rPr>
      </w:pPr>
      <w:r>
        <w:rPr>
          <w:rFonts w:hint="eastAsia"/>
          <w:sz w:val="32"/>
          <w:szCs w:val="32"/>
          <w:lang w:val="en-US" w:eastAsia="zh-CN"/>
        </w:rPr>
        <w:t>2020年6月18日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032DD3"/>
    <w:rsid w:val="019A621A"/>
    <w:rsid w:val="05911308"/>
    <w:rsid w:val="09675119"/>
    <w:rsid w:val="0B032DD3"/>
    <w:rsid w:val="194A0604"/>
    <w:rsid w:val="1F25345D"/>
    <w:rsid w:val="21631A07"/>
    <w:rsid w:val="23EC163F"/>
    <w:rsid w:val="2D85759C"/>
    <w:rsid w:val="453E5397"/>
    <w:rsid w:val="59495DFC"/>
    <w:rsid w:val="59983084"/>
    <w:rsid w:val="5AB5781B"/>
    <w:rsid w:val="61D767E9"/>
    <w:rsid w:val="6F4843C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丽江市直属党政机关单位</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2020-06-08T07:54:00Z</dcterms:created>
  <dc:creator>Administrator</dc:creator>
  <cp:lastModifiedBy>lenovo</cp:lastModifiedBy>
  <dcterms:modified xsi:type="dcterms:W3CDTF">2020-06-18T15:08:19Z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