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4B4B4B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B4B4B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4B4B4B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4B4B4B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B4B4B"/>
          <w:sz w:val="44"/>
          <w:szCs w:val="44"/>
          <w:lang w:val="en-US" w:eastAsia="zh-CN"/>
        </w:rPr>
        <w:t>市教育局直属单位网站链接及咨询电话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4B4B4B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5"/>
        <w:gridCol w:w="2075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咨询电话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信息公布网站或微信公众号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青岛财经职业学校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87895174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网站：www.qdcjxx.qdedu.net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青岛城市管理职业学校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18363986167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网站：www.qdcgxx.com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青岛工贸职业学校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84632646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网站：www.qdgmxx.com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青岛华夏职业学校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83713114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网站：www.huaxia.qdedu.net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微信公众号：huaxia0532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青岛交通职业学校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83633667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网站：www.qdjtxx.com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青岛经济职业学校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86123901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网站：www.qdjjxx.net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青岛烹饪职业学校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58828220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网站：www.qdpengrenqdedu.com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青岛市盲校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83835989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18363986171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网站：www.qdmx.qdedu.net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微信公众号：chumoguangming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青岛市实验幼儿园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85750211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网站：www.syyey.qdedu.net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青岛市中心聋校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85635216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网站：www.qdlx.qdedu.net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青岛外事服务职业学校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82686146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网站：www.qdwsxx12.com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山东省平度师范学校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80812070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18363986174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网站：www.pdsf.qdedu.net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山东省青岛第二中学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88907457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18363986143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网站：www.qderzhong.net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微信公众号：qderzhong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山东省青岛第六十八中学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88890295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网站：www.qd68.qdedu.net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微信公众号：qdls2z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山东省青岛第六十六中学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83713719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网站：www.qd66.qdedu.net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微信公众号：qdlslz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山东省青岛第六十七中学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88601771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网站：www.qd67.qdedu.net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微信公众号：qdLsqz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山东省青岛第十六中学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83101050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网站：www.qd16.qdedu.net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山东省青岛第十七中学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86671360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网站：www.qd17.qdedu.net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山东省青岛第一中学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82682284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网站：www.qdyz.com</w:t>
            </w:r>
          </w:p>
        </w:tc>
      </w:tr>
      <w:bookmarkEnd w:id="0"/>
    </w:tbl>
    <w:p/>
    <w:sectPr>
      <w:pgSz w:w="11906" w:h="16838"/>
      <w:pgMar w:top="1440" w:right="1800" w:bottom="7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4897"/>
    <w:rsid w:val="369C53C0"/>
    <w:rsid w:val="3C304897"/>
    <w:rsid w:val="60D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2020-06-17T01:54:00Z</dcterms:created>
  <dc:creator>晖</dc:creator>
  <cp:lastModifiedBy>晖</cp:lastModifiedBy>
  <dcterms:modified xsi:type="dcterms:W3CDTF">2020-06-17T01:55:37Z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