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600" w:lineRule="exact"/>
        <w:ind w:firstLine="0"/>
        <w:jc w:val="both"/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val="en-US" w:eastAsia="zh-CN"/>
        </w:rPr>
        <w:t>5</w:t>
      </w:r>
    </w:p>
    <w:p>
      <w:pPr>
        <w:pStyle w:val="4"/>
        <w:snapToGrid w:val="0"/>
        <w:spacing w:line="600" w:lineRule="exact"/>
        <w:ind w:firstLine="0"/>
        <w:jc w:val="center"/>
        <w:rPr>
          <w:rFonts w:eastAsia="方正仿宋_GBK"/>
          <w:bCs/>
          <w:kern w:val="0"/>
          <w:sz w:val="36"/>
          <w:szCs w:val="32"/>
        </w:rPr>
      </w:pPr>
      <w:r>
        <w:rPr>
          <w:rFonts w:hint="eastAsia" w:eastAsia="方正小标宋_GBK"/>
          <w:bCs/>
          <w:kern w:val="0"/>
          <w:sz w:val="36"/>
          <w:szCs w:val="44"/>
          <w:lang w:eastAsia="zh-CN"/>
        </w:rPr>
        <w:t>惠州市</w:t>
      </w:r>
      <w:r>
        <w:rPr>
          <w:rFonts w:eastAsia="方正小标宋_GBK"/>
          <w:bCs/>
          <w:kern w:val="0"/>
          <w:sz w:val="36"/>
          <w:szCs w:val="44"/>
        </w:rPr>
        <w:t>2020年公开选调</w:t>
      </w:r>
      <w:r>
        <w:rPr>
          <w:rFonts w:hint="eastAsia" w:eastAsia="方正小标宋_GBK"/>
          <w:bCs/>
          <w:kern w:val="0"/>
          <w:sz w:val="36"/>
          <w:szCs w:val="44"/>
          <w:lang w:eastAsia="zh-CN"/>
        </w:rPr>
        <w:t>咨询电话</w:t>
      </w:r>
    </w:p>
    <w:tbl>
      <w:tblPr>
        <w:tblStyle w:val="2"/>
        <w:tblW w:w="134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2848"/>
        <w:gridCol w:w="2343"/>
        <w:gridCol w:w="732"/>
        <w:gridCol w:w="4968"/>
        <w:gridCol w:w="18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30"/>
                <w:szCs w:val="30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bCs/>
                <w:sz w:val="30"/>
                <w:szCs w:val="30"/>
                <w:lang w:bidi="ar"/>
              </w:rPr>
              <w:t>序号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Style w:val="7"/>
                <w:rFonts w:hint="eastAsia" w:ascii="方正黑体_GBK" w:hAnsi="方正黑体_GBK" w:eastAsia="方正黑体_GBK" w:cs="方正黑体_GBK"/>
                <w:b w:val="0"/>
                <w:bCs/>
                <w:sz w:val="30"/>
                <w:szCs w:val="30"/>
                <w:lang w:eastAsia="zh-CN" w:bidi="ar"/>
              </w:rPr>
              <w:t>单位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Style w:val="7"/>
                <w:rFonts w:hint="eastAsia" w:ascii="方正黑体_GBK" w:hAnsi="方正黑体_GBK" w:eastAsia="方正黑体_GBK" w:cs="方正黑体_GBK"/>
                <w:b w:val="0"/>
                <w:bCs/>
                <w:sz w:val="30"/>
                <w:szCs w:val="30"/>
                <w:lang w:eastAsia="zh-CN" w:bidi="ar"/>
              </w:rPr>
              <w:t>咨询电话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方正黑体_GBK" w:hAnsi="方正黑体_GBK" w:eastAsia="方正黑体_GBK" w:cs="方正黑体_GBK"/>
                <w:b w:val="0"/>
                <w:bCs/>
                <w:sz w:val="30"/>
                <w:szCs w:val="30"/>
                <w:lang w:bidi="ar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bCs/>
                <w:sz w:val="30"/>
                <w:szCs w:val="30"/>
                <w:lang w:bidi="ar"/>
              </w:rPr>
              <w:t>序号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方正黑体_GBK" w:hAnsi="方正黑体_GBK" w:eastAsia="方正黑体_GBK" w:cs="方正黑体_GBK"/>
                <w:b w:val="0"/>
                <w:bCs/>
                <w:sz w:val="30"/>
                <w:szCs w:val="30"/>
                <w:lang w:eastAsia="zh-CN" w:bidi="ar"/>
              </w:rPr>
            </w:pPr>
            <w:r>
              <w:rPr>
                <w:rStyle w:val="7"/>
                <w:rFonts w:hint="eastAsia" w:ascii="方正黑体_GBK" w:hAnsi="方正黑体_GBK" w:eastAsia="方正黑体_GBK" w:cs="方正黑体_GBK"/>
                <w:b w:val="0"/>
                <w:bCs/>
                <w:sz w:val="30"/>
                <w:szCs w:val="30"/>
                <w:lang w:eastAsia="zh-CN" w:bidi="ar"/>
              </w:rPr>
              <w:t>单位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方正黑体_GBK" w:hAnsi="方正黑体_GBK" w:eastAsia="方正黑体_GBK" w:cs="方正黑体_GBK"/>
                <w:b w:val="0"/>
                <w:bCs/>
                <w:sz w:val="30"/>
                <w:szCs w:val="30"/>
                <w:lang w:eastAsia="zh-CN" w:bidi="ar"/>
              </w:rPr>
            </w:pPr>
            <w:r>
              <w:rPr>
                <w:rStyle w:val="7"/>
                <w:rFonts w:hint="eastAsia" w:ascii="方正黑体_GBK" w:hAnsi="方正黑体_GBK" w:eastAsia="方正黑体_GBK" w:cs="方正黑体_GBK"/>
                <w:b w:val="0"/>
                <w:bCs/>
                <w:sz w:val="30"/>
                <w:szCs w:val="30"/>
                <w:lang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sz w:val="28"/>
                <w:szCs w:val="28"/>
                <w:lang w:val="en-US" w:eastAsia="zh-CN" w:bidi="ar"/>
              </w:rPr>
              <w:t>市公务员局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0752</w:t>
            </w:r>
            <w:r>
              <w:rPr>
                <w:rFonts w:hint="eastAsia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  <w:t>2890801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市退役军人事务局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0752</w:t>
            </w:r>
            <w:r>
              <w:rPr>
                <w:rFonts w:hint="eastAsia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2132011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市政府办公室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0752</w:t>
            </w:r>
            <w:r>
              <w:rPr>
                <w:rFonts w:hint="eastAsia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2882630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市审计局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0752</w:t>
            </w:r>
            <w:r>
              <w:rPr>
                <w:rFonts w:hint="eastAsia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2809725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市政协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办公室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0752</w:t>
            </w:r>
            <w:r>
              <w:rPr>
                <w:rFonts w:hint="eastAsia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2808418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 w:val="0"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市医疗保障局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0752</w:t>
            </w:r>
            <w:r>
              <w:rPr>
                <w:rFonts w:hint="eastAsia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2862898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市委组织部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0752</w:t>
            </w:r>
            <w:r>
              <w:rPr>
                <w:rFonts w:hint="eastAsia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2808773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市政务服务数据管理局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0752</w:t>
            </w:r>
            <w:r>
              <w:rPr>
                <w:rFonts w:hint="eastAsia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2898780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市委政策研究室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0752</w:t>
            </w:r>
            <w:r>
              <w:rPr>
                <w:rFonts w:hint="eastAsia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2808570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val="en-US" w:eastAsia="zh-CN" w:bidi="ar"/>
              </w:rPr>
              <w:t>惠州</w:t>
            </w:r>
            <w:bookmarkStart w:id="0" w:name="_GoBack"/>
            <w:bookmarkEnd w:id="0"/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市能源和重点项目局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0752</w:t>
            </w:r>
            <w:r>
              <w:rPr>
                <w:rFonts w:hint="eastAsia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2882601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市委巡察工作</w:t>
            </w:r>
            <w:r>
              <w:rPr>
                <w:rStyle w:val="9"/>
                <w:rFonts w:eastAsia="宋体"/>
                <w:b w:val="0"/>
                <w:bCs/>
                <w:sz w:val="28"/>
                <w:szCs w:val="28"/>
                <w:lang w:bidi="ar"/>
              </w:rPr>
              <w:br w:type="textWrapping"/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领导小组办公室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0752</w:t>
            </w:r>
            <w:r>
              <w:rPr>
                <w:rFonts w:hint="eastAsia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2892709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环大亚湾新区管理委员会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0752-8689370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市人民检察院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0752</w:t>
            </w:r>
            <w:r>
              <w:rPr>
                <w:rFonts w:hint="eastAsia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2827328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sz w:val="28"/>
                <w:szCs w:val="28"/>
                <w:lang w:val="en-US" w:eastAsia="zh-CN" w:bidi="ar"/>
              </w:rPr>
              <w:t>市惠阳区委组织部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0752</w:t>
            </w:r>
            <w:r>
              <w:rPr>
                <w:rFonts w:hint="eastAsia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3825212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市发展和改革局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0752</w:t>
            </w:r>
            <w:r>
              <w:rPr>
                <w:rFonts w:hint="eastAsia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2892696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sz w:val="28"/>
                <w:szCs w:val="28"/>
                <w:lang w:val="en-US" w:eastAsia="zh-CN" w:bidi="ar"/>
              </w:rPr>
              <w:t>市惠东县委组织部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0752</w:t>
            </w:r>
            <w:r>
              <w:rPr>
                <w:rFonts w:hint="eastAsia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8112183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市科学技术局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0752</w:t>
            </w:r>
            <w:r>
              <w:rPr>
                <w:rFonts w:hint="eastAsia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2808799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8"/>
                <w:rFonts w:hint="eastAsia" w:ascii="Times New Roman" w:hAnsi="Times New Roman" w:cs="Times New Roman"/>
                <w:b w:val="0"/>
                <w:bCs/>
                <w:sz w:val="28"/>
                <w:szCs w:val="28"/>
                <w:lang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sz w:val="28"/>
                <w:szCs w:val="28"/>
                <w:lang w:val="en-US" w:eastAsia="zh-CN" w:bidi="ar"/>
              </w:rPr>
              <w:t>市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sz w:val="28"/>
                <w:szCs w:val="28"/>
                <w:lang w:eastAsia="zh-CN" w:bidi="ar"/>
              </w:rPr>
              <w:t>大亚湾区人力资源和社会保障局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0752</w:t>
            </w:r>
            <w:r>
              <w:rPr>
                <w:rFonts w:hint="eastAsia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5568529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市交通运输局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0752</w:t>
            </w:r>
            <w:r>
              <w:rPr>
                <w:rFonts w:hint="eastAsia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2829786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8"/>
                <w:rFonts w:hint="eastAsia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sz w:val="28"/>
                <w:szCs w:val="28"/>
                <w:lang w:val="en-US" w:eastAsia="zh-CN" w:bidi="ar"/>
              </w:rPr>
              <w:t>市</w:t>
            </w:r>
            <w:r>
              <w:rPr>
                <w:rStyle w:val="8"/>
                <w:rFonts w:hint="eastAsia" w:eastAsia="方正仿宋_GBK" w:cs="Times New Roman"/>
                <w:b w:val="0"/>
                <w:bCs/>
                <w:sz w:val="28"/>
                <w:szCs w:val="28"/>
                <w:lang w:eastAsia="zh-CN" w:bidi="ar"/>
              </w:rPr>
              <w:t>仲恺高新区委组织部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0752</w:t>
            </w:r>
            <w:r>
              <w:rPr>
                <w:rFonts w:hint="eastAsia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2609921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</w:pPr>
    </w:p>
    <w:sectPr>
      <w:pgSz w:w="16838" w:h="11906" w:orient="landscape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8344B"/>
    <w:rsid w:val="18E2234B"/>
    <w:rsid w:val="1D853A4C"/>
    <w:rsid w:val="2EE01673"/>
    <w:rsid w:val="3CEC6DD2"/>
    <w:rsid w:val="4E935C1A"/>
    <w:rsid w:val="53CA32F8"/>
    <w:rsid w:val="54A807F0"/>
    <w:rsid w:val="54C26016"/>
    <w:rsid w:val="55DB3042"/>
    <w:rsid w:val="5A7C50FA"/>
    <w:rsid w:val="665E0DBA"/>
    <w:rsid w:val="6EF04EF3"/>
    <w:rsid w:val="785D316F"/>
    <w:rsid w:val="7F5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缩进 New"/>
    <w:basedOn w:val="5"/>
    <w:qFormat/>
    <w:uiPriority w:val="0"/>
    <w:pPr>
      <w:spacing w:line="580" w:lineRule="atLeast"/>
      <w:ind w:firstLine="615"/>
    </w:pPr>
    <w:rPr>
      <w:sz w:val="30"/>
      <w:szCs w:val="20"/>
    </w:rPr>
  </w:style>
  <w:style w:type="paragraph" w:customStyle="1" w:styleId="5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6">
    <w:name w:val="font31"/>
    <w:qFormat/>
    <w:uiPriority w:val="0"/>
    <w:rPr>
      <w:rFonts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7">
    <w:name w:val="font112"/>
    <w:qFormat/>
    <w:uiPriority w:val="0"/>
    <w:rPr>
      <w:rFonts w:hint="eastAsia" w:ascii="方正黑体_GBK" w:hAnsi="方正黑体_GBK" w:eastAsia="方正黑体_GBK" w:cs="方正黑体_GBK"/>
      <w:b/>
      <w:color w:val="000000"/>
      <w:sz w:val="28"/>
      <w:szCs w:val="28"/>
      <w:u w:val="none"/>
    </w:rPr>
  </w:style>
  <w:style w:type="character" w:customStyle="1" w:styleId="8">
    <w:name w:val="font21"/>
    <w:qFormat/>
    <w:uiPriority w:val="0"/>
    <w:rPr>
      <w:rFonts w:ascii="方正仿宋_GBK" w:hAnsi="方正仿宋_GBK" w:eastAsia="方正仿宋_GBK" w:cs="方正仿宋_GBK"/>
      <w:b/>
      <w:color w:val="000000"/>
      <w:sz w:val="36"/>
      <w:szCs w:val="36"/>
      <w:u w:val="none"/>
    </w:rPr>
  </w:style>
  <w:style w:type="character" w:customStyle="1" w:styleId="9">
    <w:name w:val="font161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2020-05-06T06:54:00Z</dcterms:created>
  <dc:creator>Administrator</dc:creator>
  <cp:lastModifiedBy>Administrator</cp:lastModifiedBy>
  <cp:lastPrinted>2020-05-07T03:22:00Z</cp:lastPrinted>
  <dcterms:modified xsi:type="dcterms:W3CDTF">2020-05-07T13:12:13Z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