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个人健康申报表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30"/>
        <w:gridCol w:w="1140"/>
        <w:gridCol w:w="960"/>
        <w:gridCol w:w="192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 号码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是否有发热、气促、呼吸道症状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近14天是否去过新冠肺炎疫情重点地区（湖北省、黑龙江省哈尔滨和绥芬河市、内蒙古的满洲里市、广东省的广州、深圳和揭阳市、吉林省吉林市（舒兰市）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、北京市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近14天是否去过国外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是□：</w:t>
            </w:r>
            <w:r>
              <w:rPr>
                <w:rFonts w:hint="eastAsia"/>
                <w:w w:val="90"/>
                <w:sz w:val="24"/>
              </w:rPr>
              <w:t>____（国家）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是否与新冠肺炎确诊或疑似病例有密切接触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近14天是否与来自新冠肺炎疫情重点地区人员有密切接触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当前的健康状态是否有异常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申报人：</w:t>
            </w:r>
          </w:p>
          <w:p>
            <w:pPr>
              <w:ind w:firstLine="480" w:firstLineChars="200"/>
              <w:jc w:val="right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ADD"/>
    <w:rsid w:val="0000277D"/>
    <w:rsid w:val="000B5BD8"/>
    <w:rsid w:val="00110E7B"/>
    <w:rsid w:val="00112770"/>
    <w:rsid w:val="0012040E"/>
    <w:rsid w:val="00152020"/>
    <w:rsid w:val="00287593"/>
    <w:rsid w:val="002D412B"/>
    <w:rsid w:val="003148A9"/>
    <w:rsid w:val="005213B9"/>
    <w:rsid w:val="00542ED8"/>
    <w:rsid w:val="005A4ADD"/>
    <w:rsid w:val="006351B1"/>
    <w:rsid w:val="006D5055"/>
    <w:rsid w:val="007A5132"/>
    <w:rsid w:val="008D546E"/>
    <w:rsid w:val="0099018B"/>
    <w:rsid w:val="00A6241A"/>
    <w:rsid w:val="00CD71E9"/>
    <w:rsid w:val="00DB298C"/>
    <w:rsid w:val="00FF2944"/>
    <w:rsid w:val="13947D4D"/>
    <w:rsid w:val="41D17A9B"/>
    <w:rsid w:val="48D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8DEBE-0EA4-4AF2-9D3D-FFDDB0759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2020-04-30T09:41:00Z</dcterms:created>
  <dc:creator>微软中国</dc:creator>
  <cp:lastModifiedBy>吴翔</cp:lastModifiedBy>
  <cp:lastPrinted>2020-06-16T01:24:49Z</cp:lastPrinted>
  <dcterms:modified xsi:type="dcterms:W3CDTF">2020-06-16T01:37:27Z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