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left"/>
        <w:rPr>
          <w:rFonts w:hint="eastAsia"/>
          <w:lang w:val="en-US" w:eastAsia="zh-CN"/>
        </w:rPr>
      </w:pPr>
    </w:p>
    <w:tbl>
      <w:tblPr>
        <w:tblStyle w:val="6"/>
        <w:tblW w:w="102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4564"/>
        <w:gridCol w:w="4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22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《区重点领域政府信息公开专栏建设内容保障分工方案》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行政审批信息公开专栏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区府办、区政务服务数据管理局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财政预算决算和“三公”经费公开专栏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财政审计信息公开专栏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区审计局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住房保障信息公开专栏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区住房建设和交通局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食品药品安全信息公开专栏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区市场监督管理局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环境保护信息公开专栏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市生态环境局白云区分局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生产安全事故信息公开专栏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价格和收费信息公开专栏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区发展和改革局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征地信息公开专栏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市规划和自然资源局白云区分局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国有土地上房屋征收补偿信息公开专栏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市规划和自然资源局白云区分局、区土地开发中心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教育信息公开专栏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区教育局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医疗卫生机构信息公开专栏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区卫生健康局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科技管理和项目经费信息公开专栏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区科工商信局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文化机构信息公开专栏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区文化广电旅游体育局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国有企业信息公开专栏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旅游市场监管执法信息公开专栏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文化广电旅游体育局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民政信息公开专栏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区民政局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、区应急管理局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扶贫工作信息公开专栏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区农业农村局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产品质量监管执法信息公开专栏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区市场监督管理局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就业创业信息公开专栏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区人力资源和社会保障局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知识产权行政处罚信息公开专栏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市场监督管理局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减税降费信息公开专栏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税务局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公安机关重点领域信息公开专栏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区公安分局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重大建设项目批准和实施领域政府信息公开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专栏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区发改局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公共资源配置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区住房建设和交通局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市规划和自然资源局白云区分局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区财政局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社会公益事业建设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区科工商信局、区教育局、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区住房建设和交通局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区人力资源和社会保障局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区卫生健康局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区民政局、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区市场监督管理局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市生态环境局白云区分局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区气象局、区应急管理局、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区文化广电旅游体育局</w:t>
            </w:r>
          </w:p>
        </w:tc>
      </w:tr>
    </w:tbl>
    <w:p>
      <w:pPr>
        <w:jc w:val="center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AD"/>
    <w:rsid w:val="00FC18AD"/>
    <w:rsid w:val="00FF56FD"/>
    <w:rsid w:val="0F7E078D"/>
    <w:rsid w:val="15452F90"/>
    <w:rsid w:val="32106E98"/>
    <w:rsid w:val="35213ED2"/>
    <w:rsid w:val="359B5595"/>
    <w:rsid w:val="3E9B2F7B"/>
    <w:rsid w:val="417D4697"/>
    <w:rsid w:val="42FA5C0F"/>
    <w:rsid w:val="448F4123"/>
    <w:rsid w:val="4A3D1596"/>
    <w:rsid w:val="4C4440D3"/>
    <w:rsid w:val="539C552A"/>
    <w:rsid w:val="61A8312F"/>
    <w:rsid w:val="65910EB9"/>
    <w:rsid w:val="66EA4291"/>
    <w:rsid w:val="6D2D06F2"/>
    <w:rsid w:val="6E4A5539"/>
    <w:rsid w:val="76ED2DE2"/>
    <w:rsid w:val="7C8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485</Characters>
  <Lines>4</Lines>
  <Paragraphs>1</Paragraphs>
  <TotalTime>3</TotalTime>
  <ScaleCrop>false</ScaleCrop>
  <LinksUpToDate>false</LinksUpToDate>
  <CharactersWithSpaces>569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2016-10-20T08:27:00Z</dcterms:created>
  <dc:creator>PC</dc:creator>
  <cp:lastModifiedBy>胡芬</cp:lastModifiedBy>
  <cp:lastPrinted>2020-04-14T07:22:00Z</cp:lastPrinted>
  <dcterms:modified xsi:type="dcterms:W3CDTF">2020-05-26T03:10:46Z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