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ascii="小标宋" w:hAnsi="小标宋" w:eastAsia="小标宋" w:cs="小标宋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ascii="楷体_GB2312" w:eastAsia="楷体_GB2312" w:cs="楷体_GB2312"/>
          <w:sz w:val="30"/>
          <w:szCs w:val="30"/>
        </w:rPr>
        <w:t>（按准考证号排序）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tbl>
      <w:tblPr>
        <w:tblW w:w="781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5"/>
        <w:gridCol w:w="1015"/>
        <w:gridCol w:w="1105"/>
        <w:gridCol w:w="222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职位名称及代码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进入面试最低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分数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计划财务部预算管理处一级主任科员及以下职位（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100110001001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132.6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聂琛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047111020300117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王蓓蓓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047111052301520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李聪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047121150600527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蔡捷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047135020201510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李琼鹤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047141010500728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计划财务部</w:t>
            </w: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综合处一级主任科员及以下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100110001002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吉喆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047111060500119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王佩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047111074401105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杨世众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047111122500606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胡玉洁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047112011400514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鞠萍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047137020401524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组织人事部干部处一级主任科员及以下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100110002001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131.2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燕楠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047111064104421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邓玲丽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047121020201310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王明君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047144110100330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刘乐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047150010101908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刘星辰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047161010204912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组织人事部综合处一级主任科员及以下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100110002002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131.6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郭晓玲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047111022800211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贾梓婧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047111101702514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时少哲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047111112100622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王竞悦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047112010600526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张小敏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047142010405206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调研宣传部政策法规处一级主任科员及以下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100110003001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132.5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李金均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047111069000109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孙舒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047131013101907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赵芊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047132010204022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章瑶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047135100202330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李松梅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047142010202306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学会学术部学术交流处一级主任科员及以下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100110004001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138.1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韩宇哲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047111061001217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刘卫丹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047112011401108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吴剑波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047113011302230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谢雪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047132010600828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涂慧婕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047136070406125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姓名，身份证号：，报考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3030" w:firstLine="450"/>
        <w:jc w:val="right"/>
      </w:pPr>
      <w:r>
        <w:rPr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right="3030" w:firstLine="450"/>
        <w:jc w:val="righ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280"/>
      </w:pPr>
      <w:r>
        <w:rPr>
          <w:rFonts w:hint="default" w:ascii="Times New Roman" w:hAnsi="Times New Roman" w:cs="Times New Roman"/>
          <w:sz w:val="31"/>
          <w:szCs w:val="31"/>
        </w:rPr>
        <w:t>2020</w:t>
      </w:r>
      <w:r>
        <w:rPr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 xml:space="preserve">  </w:t>
      </w:r>
      <w:r>
        <w:rPr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 xml:space="preserve">  </w:t>
      </w:r>
      <w:r>
        <w:rPr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30" w:beforeAutospacing="0"/>
        <w:jc w:val="center"/>
      </w:pPr>
      <w:r>
        <w:rPr>
          <w:rFonts w:ascii="serif" w:hAnsi="serif" w:eastAsia="serif" w:cs="serif"/>
          <w:spacing w:val="15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F5C7A"/>
    <w:rsid w:val="04A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2020-06-15T09:08:00Z</dcterms:created>
  <dc:creator>Administrator</dc:creator>
  <cp:lastModifiedBy>Administrator</cp:lastModifiedBy>
  <dcterms:modified xsi:type="dcterms:W3CDTF">2020-06-15T09:09:17Z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