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关于山东省电子健康通行码申领使用、查询疫情风险等级等有关问题的说明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按照规定，自省外中、高风险等疫情重点地区来鲁人员至少于抵达前3天（不晚于7月1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四、疾控部门联系方式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无棣县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0543-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6321529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D3F0C"/>
    <w:rsid w:val="0F8D3F0C"/>
    <w:rsid w:val="5571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2020-06-15T03:01:00Z</dcterms:created>
  <dc:creator>我要骨感美</dc:creator>
  <cp:lastModifiedBy>我要骨感美</cp:lastModifiedBy>
  <dcterms:modified xsi:type="dcterms:W3CDTF">2020-06-15T03:02:25Z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