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jc w:val="center"/>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寻甸县教育体育局</w:t>
      </w:r>
      <w:r>
        <w:rPr>
          <w:rFonts w:hint="eastAsia" w:ascii="方正小标宋_GBK" w:hAnsi="方正小标宋_GBK" w:eastAsia="方正小标宋_GBK" w:cs="方正小标宋_GBK"/>
          <w:b w:val="0"/>
          <w:bCs w:val="0"/>
          <w:sz w:val="32"/>
          <w:szCs w:val="32"/>
        </w:rPr>
        <w:t>应对新冠肺炎疫情影响大幅增加名额面向全国开展基础教育学校专项招聘</w:t>
      </w:r>
      <w:r>
        <w:rPr>
          <w:rFonts w:hint="eastAsia" w:ascii="方正小标宋_GBK" w:hAnsi="方正小标宋_GBK" w:eastAsia="方正小标宋_GBK" w:cs="方正小标宋_GBK"/>
          <w:b w:val="0"/>
          <w:bCs w:val="0"/>
          <w:sz w:val="32"/>
          <w:szCs w:val="32"/>
          <w:lang w:val="en-US" w:eastAsia="zh-CN"/>
        </w:rPr>
        <w:t>学科岗位</w:t>
      </w:r>
    </w:p>
    <w:p>
      <w:pPr>
        <w:jc w:val="center"/>
        <w:rPr>
          <w:rFonts w:hint="default"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面试时间地点安排</w:t>
      </w:r>
    </w:p>
    <w:p>
      <w:pPr>
        <w:rPr>
          <w:rFonts w:hint="eastAsia"/>
          <w:b/>
          <w:sz w:val="30"/>
          <w:szCs w:val="30"/>
        </w:rPr>
      </w:pPr>
    </w:p>
    <w:p>
      <w:pPr>
        <w:rPr>
          <w:rFonts w:hint="eastAsia" w:ascii="宋体" w:hAnsi="宋体"/>
          <w:b/>
          <w:sz w:val="28"/>
          <w:szCs w:val="28"/>
        </w:rPr>
      </w:pPr>
      <w:r>
        <w:rPr>
          <w:rFonts w:hint="eastAsia" w:ascii="宋体" w:hAnsi="宋体"/>
          <w:b/>
          <w:sz w:val="28"/>
          <w:szCs w:val="28"/>
          <w:lang w:val="en-US" w:eastAsia="zh-CN"/>
        </w:rPr>
        <w:t>一、</w:t>
      </w:r>
      <w:r>
        <w:rPr>
          <w:rFonts w:hint="eastAsia" w:ascii="宋体" w:hAnsi="宋体"/>
          <w:b/>
          <w:sz w:val="28"/>
          <w:szCs w:val="28"/>
        </w:rPr>
        <w:t>2020年6月20日</w:t>
      </w:r>
    </w:p>
    <w:tbl>
      <w:tblPr>
        <w:tblStyle w:val="2"/>
        <w:tblW w:w="8226" w:type="dxa"/>
        <w:tblInd w:w="93" w:type="dxa"/>
        <w:tblLayout w:type="fixed"/>
        <w:tblCellMar>
          <w:top w:w="0" w:type="dxa"/>
          <w:left w:w="108" w:type="dxa"/>
          <w:bottom w:w="0" w:type="dxa"/>
          <w:right w:w="108" w:type="dxa"/>
        </w:tblCellMar>
      </w:tblPr>
      <w:tblGrid>
        <w:gridCol w:w="1280"/>
        <w:gridCol w:w="2551"/>
        <w:gridCol w:w="2310"/>
        <w:gridCol w:w="2085"/>
      </w:tblGrid>
      <w:tr>
        <w:tblPrEx>
          <w:tblLayout w:type="fixed"/>
          <w:tblCellMar>
            <w:top w:w="0" w:type="dxa"/>
            <w:left w:w="108" w:type="dxa"/>
            <w:bottom w:w="0" w:type="dxa"/>
            <w:right w:w="108" w:type="dxa"/>
          </w:tblCellMar>
        </w:tblPrEx>
        <w:trPr>
          <w:trHeight w:val="522"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考试地点</w:t>
            </w:r>
          </w:p>
        </w:tc>
        <w:tc>
          <w:tcPr>
            <w:tcW w:w="25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6"/>
                <w:szCs w:val="26"/>
                <w:lang w:eastAsia="zh-CN"/>
              </w:rPr>
            </w:pPr>
            <w:r>
              <w:rPr>
                <w:rFonts w:hint="eastAsia" w:ascii="宋体" w:hAnsi="宋体" w:cs="宋体"/>
                <w:color w:val="000000"/>
                <w:kern w:val="0"/>
                <w:sz w:val="26"/>
                <w:szCs w:val="26"/>
                <w:lang w:val="en-US" w:eastAsia="zh-CN"/>
              </w:rPr>
              <w:t>地址</w:t>
            </w:r>
          </w:p>
        </w:tc>
        <w:tc>
          <w:tcPr>
            <w:tcW w:w="231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lang w:val="en-US" w:eastAsia="zh-CN"/>
              </w:rPr>
              <w:t>岗位</w:t>
            </w:r>
            <w:r>
              <w:rPr>
                <w:rFonts w:hint="eastAsia" w:ascii="宋体" w:hAnsi="宋体" w:cs="宋体"/>
                <w:color w:val="000000"/>
                <w:kern w:val="0"/>
                <w:sz w:val="26"/>
                <w:szCs w:val="26"/>
              </w:rPr>
              <w:t>学段</w:t>
            </w:r>
          </w:p>
        </w:tc>
        <w:tc>
          <w:tcPr>
            <w:tcW w:w="208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lang w:val="en-US" w:eastAsia="zh-CN"/>
              </w:rPr>
              <w:t>岗位</w:t>
            </w:r>
            <w:r>
              <w:rPr>
                <w:rFonts w:hint="eastAsia" w:ascii="宋体" w:hAnsi="宋体" w:cs="宋体"/>
                <w:color w:val="000000"/>
                <w:kern w:val="0"/>
                <w:sz w:val="26"/>
                <w:szCs w:val="26"/>
              </w:rPr>
              <w:t>学科</w:t>
            </w:r>
          </w:p>
        </w:tc>
      </w:tr>
      <w:tr>
        <w:tblPrEx>
          <w:tblLayout w:type="fixed"/>
          <w:tblCellMar>
            <w:top w:w="0" w:type="dxa"/>
            <w:left w:w="108" w:type="dxa"/>
            <w:bottom w:w="0" w:type="dxa"/>
            <w:right w:w="108" w:type="dxa"/>
          </w:tblCellMar>
        </w:tblPrEx>
        <w:trPr>
          <w:trHeight w:val="522" w:hRule="atLeast"/>
        </w:trPr>
        <w:tc>
          <w:tcPr>
            <w:tcW w:w="1280" w:type="dxa"/>
            <w:vMerge w:val="restart"/>
            <w:tcBorders>
              <w:top w:val="nil"/>
              <w:left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26"/>
                <w:szCs w:val="26"/>
              </w:rPr>
            </w:pPr>
            <w:r>
              <w:rPr>
                <w:rFonts w:hint="eastAsia" w:ascii="宋体" w:hAnsi="宋体" w:cs="宋体"/>
                <w:color w:val="000000"/>
                <w:kern w:val="0"/>
                <w:sz w:val="26"/>
                <w:szCs w:val="26"/>
              </w:rPr>
              <w:t>昆明市第八中学</w:t>
            </w:r>
          </w:p>
        </w:tc>
        <w:tc>
          <w:tcPr>
            <w:tcW w:w="2551" w:type="dxa"/>
            <w:vMerge w:val="restart"/>
            <w:tcBorders>
              <w:top w:val="nil"/>
              <w:left w:val="single" w:color="auto" w:sz="4" w:space="0"/>
              <w:right w:val="single" w:color="auto" w:sz="4" w:space="0"/>
            </w:tcBorders>
            <w:shd w:val="clear" w:color="auto" w:fill="auto"/>
            <w:noWrap w:val="0"/>
            <w:vAlign w:val="center"/>
          </w:tcPr>
          <w:p>
            <w:pPr>
              <w:jc w:val="center"/>
              <w:rPr>
                <w:rFonts w:hint="eastAsia"/>
                <w:color w:val="000000"/>
                <w:sz w:val="26"/>
                <w:szCs w:val="26"/>
              </w:rPr>
            </w:pPr>
            <w:r>
              <w:rPr>
                <w:rFonts w:hint="eastAsia" w:ascii="宋体" w:hAnsi="宋体"/>
                <w:sz w:val="24"/>
                <w:szCs w:val="24"/>
              </w:rPr>
              <w:t>云南省昆明市龙泉路628号（由北门进入）</w:t>
            </w:r>
          </w:p>
        </w:tc>
        <w:tc>
          <w:tcPr>
            <w:tcW w:w="231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6"/>
                <w:szCs w:val="26"/>
              </w:rPr>
            </w:pPr>
            <w:r>
              <w:rPr>
                <w:rFonts w:hint="eastAsia"/>
                <w:color w:val="000000"/>
                <w:sz w:val="26"/>
                <w:szCs w:val="26"/>
              </w:rPr>
              <w:t>特殊教育学校</w:t>
            </w:r>
          </w:p>
        </w:tc>
        <w:tc>
          <w:tcPr>
            <w:tcW w:w="208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6"/>
                <w:szCs w:val="26"/>
                <w:lang w:val="en-US" w:eastAsia="zh-CN"/>
              </w:rPr>
            </w:pPr>
            <w:r>
              <w:rPr>
                <w:rFonts w:hint="eastAsia"/>
                <w:color w:val="000000"/>
                <w:sz w:val="26"/>
                <w:szCs w:val="26"/>
              </w:rPr>
              <w:t>特殊教育</w:t>
            </w:r>
            <w:r>
              <w:rPr>
                <w:rFonts w:hint="eastAsia"/>
                <w:color w:val="000000"/>
                <w:sz w:val="26"/>
                <w:szCs w:val="26"/>
                <w:lang w:val="en-US" w:eastAsia="zh-CN"/>
              </w:rPr>
              <w:t>A</w:t>
            </w:r>
          </w:p>
        </w:tc>
      </w:tr>
      <w:tr>
        <w:tblPrEx>
          <w:tblLayout w:type="fixed"/>
          <w:tblCellMar>
            <w:top w:w="0" w:type="dxa"/>
            <w:left w:w="108" w:type="dxa"/>
            <w:bottom w:w="0" w:type="dxa"/>
            <w:right w:w="108" w:type="dxa"/>
          </w:tblCellMar>
        </w:tblPrEx>
        <w:trPr>
          <w:trHeight w:val="522" w:hRule="atLeast"/>
        </w:trPr>
        <w:tc>
          <w:tcPr>
            <w:tcW w:w="128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6"/>
                <w:szCs w:val="26"/>
              </w:rPr>
            </w:pPr>
          </w:p>
        </w:tc>
        <w:tc>
          <w:tcPr>
            <w:tcW w:w="2551" w:type="dxa"/>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color w:val="000000"/>
                <w:sz w:val="26"/>
                <w:szCs w:val="26"/>
              </w:rPr>
            </w:pPr>
          </w:p>
        </w:tc>
        <w:tc>
          <w:tcPr>
            <w:tcW w:w="231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6"/>
                <w:szCs w:val="26"/>
              </w:rPr>
            </w:pPr>
            <w:r>
              <w:rPr>
                <w:rFonts w:hint="eastAsia"/>
                <w:color w:val="000000"/>
                <w:sz w:val="26"/>
                <w:szCs w:val="26"/>
              </w:rPr>
              <w:t>特殊教育学校</w:t>
            </w:r>
          </w:p>
        </w:tc>
        <w:tc>
          <w:tcPr>
            <w:tcW w:w="208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6"/>
                <w:szCs w:val="26"/>
                <w:lang w:val="en-US" w:eastAsia="zh-CN"/>
              </w:rPr>
            </w:pPr>
            <w:r>
              <w:rPr>
                <w:rFonts w:hint="eastAsia"/>
                <w:color w:val="000000"/>
                <w:sz w:val="26"/>
                <w:szCs w:val="26"/>
              </w:rPr>
              <w:t>特殊教育</w:t>
            </w:r>
            <w:r>
              <w:rPr>
                <w:rFonts w:hint="eastAsia"/>
                <w:color w:val="000000"/>
                <w:sz w:val="26"/>
                <w:szCs w:val="26"/>
                <w:lang w:val="en-US" w:eastAsia="zh-CN"/>
              </w:rPr>
              <w:t>B</w:t>
            </w:r>
          </w:p>
        </w:tc>
      </w:tr>
    </w:tbl>
    <w:p>
      <w:pPr>
        <w:rPr>
          <w:rFonts w:hint="eastAsia"/>
        </w:rPr>
      </w:pPr>
    </w:p>
    <w:tbl>
      <w:tblPr>
        <w:tblStyle w:val="2"/>
        <w:tblW w:w="8286" w:type="dxa"/>
        <w:tblInd w:w="93" w:type="dxa"/>
        <w:tblLayout w:type="fixed"/>
        <w:tblCellMar>
          <w:top w:w="0" w:type="dxa"/>
          <w:left w:w="108" w:type="dxa"/>
          <w:bottom w:w="0" w:type="dxa"/>
          <w:right w:w="108" w:type="dxa"/>
        </w:tblCellMar>
      </w:tblPr>
      <w:tblGrid>
        <w:gridCol w:w="1280"/>
        <w:gridCol w:w="2581"/>
        <w:gridCol w:w="2295"/>
        <w:gridCol w:w="2130"/>
      </w:tblGrid>
      <w:tr>
        <w:tblPrEx>
          <w:tblLayout w:type="fixed"/>
          <w:tblCellMar>
            <w:top w:w="0" w:type="dxa"/>
            <w:left w:w="108" w:type="dxa"/>
            <w:bottom w:w="0" w:type="dxa"/>
            <w:right w:w="108" w:type="dxa"/>
          </w:tblCellMar>
        </w:tblPrEx>
        <w:trPr>
          <w:trHeight w:val="559" w:hRule="atLeast"/>
        </w:trPr>
        <w:tc>
          <w:tcPr>
            <w:tcW w:w="12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云南师范大学商学院</w:t>
            </w:r>
          </w:p>
        </w:tc>
        <w:tc>
          <w:tcPr>
            <w:tcW w:w="25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sz w:val="24"/>
                <w:szCs w:val="24"/>
              </w:rPr>
              <w:t>云南省昆明市高新开发区商院路1号</w:t>
            </w:r>
          </w:p>
        </w:tc>
        <w:tc>
          <w:tcPr>
            <w:tcW w:w="22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特殊教育学校</w:t>
            </w:r>
          </w:p>
        </w:tc>
        <w:tc>
          <w:tcPr>
            <w:tcW w:w="21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6"/>
                <w:szCs w:val="26"/>
                <w:lang w:eastAsia="zh-CN"/>
              </w:rPr>
            </w:pPr>
            <w:r>
              <w:rPr>
                <w:rFonts w:hint="eastAsia" w:ascii="宋体" w:hAnsi="宋体" w:cs="宋体"/>
                <w:color w:val="000000"/>
                <w:kern w:val="0"/>
                <w:sz w:val="26"/>
                <w:szCs w:val="26"/>
                <w:lang w:val="en-US" w:eastAsia="zh-CN"/>
              </w:rPr>
              <w:t>幼儿教育</w:t>
            </w:r>
          </w:p>
        </w:tc>
      </w:tr>
      <w:tr>
        <w:tblPrEx>
          <w:tblLayout w:type="fixed"/>
          <w:tblCellMar>
            <w:top w:w="0" w:type="dxa"/>
            <w:left w:w="108" w:type="dxa"/>
            <w:bottom w:w="0" w:type="dxa"/>
            <w:right w:w="108" w:type="dxa"/>
          </w:tblCellMar>
        </w:tblPrEx>
        <w:trPr>
          <w:trHeight w:val="559" w:hRule="atLeast"/>
        </w:trPr>
        <w:tc>
          <w:tcPr>
            <w:tcW w:w="12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58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高中</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美术</w:t>
            </w:r>
          </w:p>
        </w:tc>
      </w:tr>
      <w:tr>
        <w:tblPrEx>
          <w:tblLayout w:type="fixed"/>
          <w:tblCellMar>
            <w:top w:w="0" w:type="dxa"/>
            <w:left w:w="108" w:type="dxa"/>
            <w:bottom w:w="0" w:type="dxa"/>
            <w:right w:w="108" w:type="dxa"/>
          </w:tblCellMar>
        </w:tblPrEx>
        <w:trPr>
          <w:trHeight w:val="559" w:hRule="atLeast"/>
        </w:trPr>
        <w:tc>
          <w:tcPr>
            <w:tcW w:w="12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58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特殊教育学校</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美术</w:t>
            </w:r>
          </w:p>
        </w:tc>
      </w:tr>
      <w:tr>
        <w:tblPrEx>
          <w:tblLayout w:type="fixed"/>
          <w:tblCellMar>
            <w:top w:w="0" w:type="dxa"/>
            <w:left w:w="108" w:type="dxa"/>
            <w:bottom w:w="0" w:type="dxa"/>
            <w:right w:w="108" w:type="dxa"/>
          </w:tblCellMar>
        </w:tblPrEx>
        <w:trPr>
          <w:trHeight w:val="559" w:hRule="atLeast"/>
        </w:trPr>
        <w:tc>
          <w:tcPr>
            <w:tcW w:w="12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58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高中</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生物</w:t>
            </w:r>
          </w:p>
        </w:tc>
      </w:tr>
      <w:tr>
        <w:tblPrEx>
          <w:tblLayout w:type="fixed"/>
          <w:tblCellMar>
            <w:top w:w="0" w:type="dxa"/>
            <w:left w:w="108" w:type="dxa"/>
            <w:bottom w:w="0" w:type="dxa"/>
            <w:right w:w="108" w:type="dxa"/>
          </w:tblCellMar>
        </w:tblPrEx>
        <w:trPr>
          <w:trHeight w:val="559" w:hRule="atLeast"/>
        </w:trPr>
        <w:tc>
          <w:tcPr>
            <w:tcW w:w="12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58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高中</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物理</w:t>
            </w:r>
          </w:p>
        </w:tc>
      </w:tr>
      <w:tr>
        <w:tblPrEx>
          <w:tblLayout w:type="fixed"/>
          <w:tblCellMar>
            <w:top w:w="0" w:type="dxa"/>
            <w:left w:w="108" w:type="dxa"/>
            <w:bottom w:w="0" w:type="dxa"/>
            <w:right w:w="108" w:type="dxa"/>
          </w:tblCellMar>
        </w:tblPrEx>
        <w:trPr>
          <w:trHeight w:val="559" w:hRule="atLeast"/>
        </w:trPr>
        <w:tc>
          <w:tcPr>
            <w:tcW w:w="12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58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2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高中</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数学</w:t>
            </w:r>
          </w:p>
        </w:tc>
      </w:tr>
    </w:tbl>
    <w:p>
      <w:pPr>
        <w:rPr>
          <w:rFonts w:hint="eastAsia"/>
        </w:rPr>
      </w:pPr>
    </w:p>
    <w:p>
      <w:pPr>
        <w:rPr>
          <w:rFonts w:hint="eastAsia" w:ascii="宋体" w:hAnsi="宋体"/>
          <w:b/>
          <w:sz w:val="28"/>
          <w:szCs w:val="28"/>
        </w:rPr>
      </w:pPr>
      <w:r>
        <w:rPr>
          <w:rFonts w:hint="eastAsia" w:ascii="宋体" w:hAnsi="宋体"/>
          <w:b/>
          <w:sz w:val="28"/>
          <w:szCs w:val="28"/>
          <w:lang w:val="en-US" w:eastAsia="zh-CN"/>
        </w:rPr>
        <w:t>二、</w:t>
      </w:r>
      <w:r>
        <w:rPr>
          <w:rFonts w:hint="eastAsia" w:ascii="宋体" w:hAnsi="宋体"/>
          <w:b/>
          <w:sz w:val="28"/>
          <w:szCs w:val="28"/>
        </w:rPr>
        <w:t>2020年6月21日</w:t>
      </w:r>
    </w:p>
    <w:tbl>
      <w:tblPr>
        <w:tblStyle w:val="2"/>
        <w:tblW w:w="8301" w:type="dxa"/>
        <w:tblInd w:w="93" w:type="dxa"/>
        <w:tblLayout w:type="fixed"/>
        <w:tblCellMar>
          <w:top w:w="0" w:type="dxa"/>
          <w:left w:w="108" w:type="dxa"/>
          <w:bottom w:w="0" w:type="dxa"/>
          <w:right w:w="108" w:type="dxa"/>
        </w:tblCellMar>
      </w:tblPr>
      <w:tblGrid>
        <w:gridCol w:w="1280"/>
        <w:gridCol w:w="2581"/>
        <w:gridCol w:w="2325"/>
        <w:gridCol w:w="2115"/>
      </w:tblGrid>
      <w:tr>
        <w:tblPrEx>
          <w:tblLayout w:type="fixed"/>
          <w:tblCellMar>
            <w:top w:w="0" w:type="dxa"/>
            <w:left w:w="108" w:type="dxa"/>
            <w:bottom w:w="0" w:type="dxa"/>
            <w:right w:w="108" w:type="dxa"/>
          </w:tblCellMar>
        </w:tblPrEx>
        <w:trPr>
          <w:trHeight w:val="522"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考试地点</w:t>
            </w:r>
          </w:p>
        </w:tc>
        <w:tc>
          <w:tcPr>
            <w:tcW w:w="25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lang w:val="en-US" w:eastAsia="zh-CN"/>
              </w:rPr>
              <w:t>地址</w:t>
            </w:r>
          </w:p>
        </w:tc>
        <w:tc>
          <w:tcPr>
            <w:tcW w:w="23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lang w:val="en-US" w:eastAsia="zh-CN"/>
              </w:rPr>
              <w:t>岗位</w:t>
            </w:r>
            <w:r>
              <w:rPr>
                <w:rFonts w:hint="eastAsia" w:ascii="宋体" w:hAnsi="宋体" w:cs="宋体"/>
                <w:color w:val="000000"/>
                <w:kern w:val="0"/>
                <w:sz w:val="26"/>
                <w:szCs w:val="26"/>
              </w:rPr>
              <w:t>学段</w:t>
            </w:r>
          </w:p>
        </w:tc>
        <w:tc>
          <w:tcPr>
            <w:tcW w:w="21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lang w:val="en-US" w:eastAsia="zh-CN"/>
              </w:rPr>
              <w:t>岗位</w:t>
            </w:r>
            <w:r>
              <w:rPr>
                <w:rFonts w:hint="eastAsia" w:ascii="宋体" w:hAnsi="宋体" w:cs="宋体"/>
                <w:color w:val="000000"/>
                <w:kern w:val="0"/>
                <w:sz w:val="26"/>
                <w:szCs w:val="26"/>
              </w:rPr>
              <w:t>学科</w:t>
            </w:r>
          </w:p>
        </w:tc>
      </w:tr>
      <w:tr>
        <w:tblPrEx>
          <w:tblLayout w:type="fixed"/>
          <w:tblCellMar>
            <w:top w:w="0" w:type="dxa"/>
            <w:left w:w="108" w:type="dxa"/>
            <w:bottom w:w="0" w:type="dxa"/>
            <w:right w:w="108" w:type="dxa"/>
          </w:tblCellMar>
        </w:tblPrEx>
        <w:trPr>
          <w:trHeight w:val="522" w:hRule="atLeast"/>
        </w:trPr>
        <w:tc>
          <w:tcPr>
            <w:tcW w:w="1280" w:type="dxa"/>
            <w:vMerge w:val="restart"/>
            <w:tcBorders>
              <w:left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6"/>
                <w:szCs w:val="26"/>
              </w:rPr>
            </w:pPr>
            <w:r>
              <w:rPr>
                <w:rFonts w:hint="eastAsia" w:ascii="宋体" w:hAnsi="宋体" w:cs="宋体"/>
                <w:color w:val="000000"/>
                <w:kern w:val="0"/>
                <w:sz w:val="26"/>
                <w:szCs w:val="26"/>
              </w:rPr>
              <w:t>昆明市第八中学</w:t>
            </w:r>
          </w:p>
        </w:tc>
        <w:tc>
          <w:tcPr>
            <w:tcW w:w="2581" w:type="dxa"/>
            <w:vMerge w:val="restart"/>
            <w:tcBorders>
              <w:left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6"/>
                <w:szCs w:val="26"/>
              </w:rPr>
            </w:pPr>
            <w:r>
              <w:rPr>
                <w:rFonts w:hint="eastAsia" w:ascii="宋体" w:hAnsi="宋体"/>
                <w:sz w:val="24"/>
                <w:szCs w:val="24"/>
              </w:rPr>
              <w:t>云南省昆明市龙泉路628号（由北门进入）</w:t>
            </w:r>
          </w:p>
        </w:tc>
        <w:tc>
          <w:tcPr>
            <w:tcW w:w="23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6"/>
                <w:szCs w:val="26"/>
              </w:rPr>
            </w:pPr>
            <w:r>
              <w:rPr>
                <w:rFonts w:hint="eastAsia" w:ascii="宋体" w:hAnsi="宋体" w:cs="宋体"/>
                <w:color w:val="000000"/>
                <w:kern w:val="0"/>
                <w:sz w:val="26"/>
                <w:szCs w:val="26"/>
              </w:rPr>
              <w:t>高中</w:t>
            </w:r>
          </w:p>
        </w:tc>
        <w:tc>
          <w:tcPr>
            <w:tcW w:w="21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6"/>
                <w:szCs w:val="26"/>
              </w:rPr>
            </w:pPr>
            <w:r>
              <w:rPr>
                <w:rFonts w:hint="eastAsia" w:ascii="宋体" w:hAnsi="宋体" w:cs="宋体"/>
                <w:color w:val="000000"/>
                <w:kern w:val="0"/>
                <w:sz w:val="26"/>
                <w:szCs w:val="26"/>
              </w:rPr>
              <w:t>语文</w:t>
            </w:r>
          </w:p>
        </w:tc>
      </w:tr>
      <w:tr>
        <w:tblPrEx>
          <w:tblLayout w:type="fixed"/>
          <w:tblCellMar>
            <w:top w:w="0" w:type="dxa"/>
            <w:left w:w="108" w:type="dxa"/>
            <w:bottom w:w="0" w:type="dxa"/>
            <w:right w:w="108" w:type="dxa"/>
          </w:tblCellMar>
        </w:tblPrEx>
        <w:trPr>
          <w:trHeight w:val="522" w:hRule="atLeast"/>
        </w:trPr>
        <w:tc>
          <w:tcPr>
            <w:tcW w:w="1280"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581"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高中</w:t>
            </w: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英语</w:t>
            </w:r>
          </w:p>
        </w:tc>
      </w:tr>
      <w:tr>
        <w:tblPrEx>
          <w:tblLayout w:type="fixed"/>
          <w:tblCellMar>
            <w:top w:w="0" w:type="dxa"/>
            <w:left w:w="108" w:type="dxa"/>
            <w:bottom w:w="0" w:type="dxa"/>
            <w:right w:w="108" w:type="dxa"/>
          </w:tblCellMar>
        </w:tblPrEx>
        <w:trPr>
          <w:trHeight w:val="522" w:hRule="atLeast"/>
        </w:trPr>
        <w:tc>
          <w:tcPr>
            <w:tcW w:w="1280"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581"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高中</w:t>
            </w: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音乐</w:t>
            </w:r>
          </w:p>
        </w:tc>
      </w:tr>
      <w:tr>
        <w:tblPrEx>
          <w:tblLayout w:type="fixed"/>
          <w:tblCellMar>
            <w:top w:w="0" w:type="dxa"/>
            <w:left w:w="108" w:type="dxa"/>
            <w:bottom w:w="0" w:type="dxa"/>
            <w:right w:w="108" w:type="dxa"/>
          </w:tblCellMar>
        </w:tblPrEx>
        <w:trPr>
          <w:trHeight w:val="522" w:hRule="atLeast"/>
        </w:trPr>
        <w:tc>
          <w:tcPr>
            <w:tcW w:w="128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58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32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特殊教育学校</w:t>
            </w: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音乐</w:t>
            </w:r>
          </w:p>
        </w:tc>
      </w:tr>
    </w:tbl>
    <w:p>
      <w:pPr>
        <w:rPr>
          <w:rFonts w:hint="eastAsia"/>
          <w:b/>
        </w:rPr>
      </w:pPr>
    </w:p>
    <w:tbl>
      <w:tblPr>
        <w:tblStyle w:val="2"/>
        <w:tblW w:w="8286" w:type="dxa"/>
        <w:tblInd w:w="93" w:type="dxa"/>
        <w:tblLayout w:type="fixed"/>
        <w:tblCellMar>
          <w:top w:w="0" w:type="dxa"/>
          <w:left w:w="108" w:type="dxa"/>
          <w:bottom w:w="0" w:type="dxa"/>
          <w:right w:w="108" w:type="dxa"/>
        </w:tblCellMar>
      </w:tblPr>
      <w:tblGrid>
        <w:gridCol w:w="1291"/>
        <w:gridCol w:w="2540"/>
        <w:gridCol w:w="2325"/>
        <w:gridCol w:w="2130"/>
      </w:tblGrid>
      <w:tr>
        <w:tblPrEx>
          <w:tblLayout w:type="fixed"/>
          <w:tblCellMar>
            <w:top w:w="0" w:type="dxa"/>
            <w:left w:w="108" w:type="dxa"/>
            <w:bottom w:w="0" w:type="dxa"/>
            <w:right w:w="108" w:type="dxa"/>
          </w:tblCellMar>
        </w:tblPrEx>
        <w:trPr>
          <w:trHeight w:val="540" w:hRule="atLeast"/>
        </w:trPr>
        <w:tc>
          <w:tcPr>
            <w:tcW w:w="129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6"/>
                <w:szCs w:val="26"/>
              </w:rPr>
            </w:pPr>
          </w:p>
          <w:p>
            <w:pPr>
              <w:widowControl/>
              <w:jc w:val="center"/>
              <w:rPr>
                <w:rFonts w:hint="eastAsia" w:ascii="宋体" w:hAnsi="宋体" w:cs="宋体"/>
                <w:color w:val="000000"/>
                <w:kern w:val="0"/>
                <w:sz w:val="26"/>
                <w:szCs w:val="26"/>
              </w:rPr>
            </w:pPr>
          </w:p>
          <w:p>
            <w:pPr>
              <w:widowControl/>
              <w:rPr>
                <w:rFonts w:ascii="宋体" w:hAnsi="宋体" w:cs="宋体"/>
                <w:color w:val="000000"/>
                <w:kern w:val="0"/>
                <w:sz w:val="26"/>
                <w:szCs w:val="26"/>
              </w:rPr>
            </w:pPr>
            <w:r>
              <w:rPr>
                <w:rFonts w:hint="eastAsia" w:ascii="宋体" w:hAnsi="宋体" w:cs="宋体"/>
                <w:color w:val="000000"/>
                <w:kern w:val="0"/>
                <w:sz w:val="26"/>
                <w:szCs w:val="26"/>
                <w:lang w:val="en-US" w:eastAsia="zh-CN"/>
              </w:rPr>
              <w:t>云南</w:t>
            </w:r>
            <w:bookmarkStart w:id="0" w:name="_GoBack"/>
            <w:bookmarkEnd w:id="0"/>
            <w:r>
              <w:rPr>
                <w:rFonts w:hint="eastAsia" w:ascii="宋体" w:hAnsi="宋体" w:cs="宋体"/>
                <w:color w:val="000000"/>
                <w:kern w:val="0"/>
                <w:sz w:val="26"/>
                <w:szCs w:val="26"/>
              </w:rPr>
              <w:t>师范大学商学院</w:t>
            </w:r>
          </w:p>
        </w:tc>
        <w:tc>
          <w:tcPr>
            <w:tcW w:w="25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sz w:val="24"/>
                <w:szCs w:val="24"/>
              </w:rPr>
              <w:t>云南省昆明市高新开发区商院路1号</w:t>
            </w:r>
          </w:p>
        </w:tc>
        <w:tc>
          <w:tcPr>
            <w:tcW w:w="23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高中</w:t>
            </w:r>
          </w:p>
        </w:tc>
        <w:tc>
          <w:tcPr>
            <w:tcW w:w="21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体育</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高中</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信息技术</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特殊教育学校</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信息技术</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spacing w:val="-20"/>
                <w:kern w:val="0"/>
                <w:sz w:val="26"/>
                <w:szCs w:val="26"/>
                <w:lang w:val="en-US" w:eastAsia="zh-CN"/>
              </w:rPr>
              <w:t>乡镇公办中心</w:t>
            </w:r>
            <w:r>
              <w:rPr>
                <w:rFonts w:hint="eastAsia" w:ascii="宋体" w:hAnsi="宋体" w:cs="宋体"/>
                <w:color w:val="000000"/>
                <w:spacing w:val="-20"/>
                <w:kern w:val="0"/>
                <w:sz w:val="26"/>
                <w:szCs w:val="26"/>
              </w:rPr>
              <w:t>幼儿园</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学前教育</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高中</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化学</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高中</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历史</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高中</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地理</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3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6"/>
                <w:szCs w:val="26"/>
              </w:rPr>
            </w:pPr>
            <w:r>
              <w:rPr>
                <w:rFonts w:hint="eastAsia" w:ascii="宋体" w:hAnsi="宋体" w:cs="宋体"/>
                <w:color w:val="000000"/>
                <w:kern w:val="0"/>
                <w:sz w:val="26"/>
                <w:szCs w:val="26"/>
              </w:rPr>
              <w:t>高中</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6"/>
                <w:szCs w:val="26"/>
              </w:rPr>
            </w:pPr>
            <w:r>
              <w:rPr>
                <w:rFonts w:hint="eastAsia" w:ascii="宋体" w:hAnsi="宋体" w:cs="宋体"/>
                <w:color w:val="000000"/>
                <w:kern w:val="0"/>
                <w:sz w:val="26"/>
                <w:szCs w:val="26"/>
              </w:rPr>
              <w:t>特殊教育学校</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心理健康</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6"/>
                <w:szCs w:val="26"/>
              </w:rPr>
            </w:pP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高中</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6"/>
                <w:szCs w:val="26"/>
              </w:rPr>
            </w:pPr>
            <w:r>
              <w:rPr>
                <w:rFonts w:hint="eastAsia" w:ascii="宋体" w:hAnsi="宋体" w:cs="宋体"/>
                <w:color w:val="000000"/>
                <w:kern w:val="0"/>
                <w:sz w:val="26"/>
                <w:szCs w:val="26"/>
              </w:rPr>
              <w:t>政治</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07968"/>
    <w:rsid w:val="03907968"/>
    <w:rsid w:val="1E426CD8"/>
    <w:rsid w:val="2CFA1023"/>
    <w:rsid w:val="2EDC4FE8"/>
    <w:rsid w:val="32BB40FF"/>
    <w:rsid w:val="384719A1"/>
    <w:rsid w:val="3CA17975"/>
    <w:rsid w:val="647B74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昆明市寻甸县党政机关单位</Company>
  <Pages>1</Pages>
  <Words>0</Words>
  <Characters>0</Characters>
  <Lines>0</Lines>
  <Paragraphs>0</Paragraphs>
  <TotalTime>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2020-06-12T10:17:00Z</dcterms:created>
  <dc:creator>lennovo</dc:creator>
  <cp:lastModifiedBy>lennovo</cp:lastModifiedBy>
  <cp:lastPrinted>2020-06-12T10:28:30Z</cp:lastPrinted>
  <dcterms:modified xsi:type="dcterms:W3CDTF">2020-06-12T10:39:03Z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