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附件5：2020年广州市黄埔区铁英中学雇员制教职员报名指引、报名表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采用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single"/>
          <w:lang w:eastAsia="zh-CN"/>
        </w:rPr>
        <w:t>电子邮件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应聘人员填写《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广州市黄埔区铁英中学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公开招聘人员报名表》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后，连同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人简历、本人免冠彩色生活照（原图）、身份证、普通话等级证书、教师资格证书或“两学（教育学、心理学）”合格证（成绩单）、毕业证书、学位证书、就业推荐表、学业成绩单及其他相关材料扫描成彩色电子版，并严格按下表材料清单顺序把所有材料打包在同一个PDF文档中，不按要求报名者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1.广州市黄埔区铁英中学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公开招聘人员报名表（下载附件后用电脑填写，提交材料时自行打印签名）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个人简历（首页务必写清楚自己的专业名称和专业代码）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免冠彩色生活照一张（原图）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身份证正面、反面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相应的普通话等级证书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相应的教师资格证书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应届毕业生暂未取得教师资格证书的：师范类的须修学教育学、心理学课程且获得合格证书；非师范类的需取得国考的笔试和面试合格证书。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毕业证和学位证书（含本科以上所有学历阶段的证书，应届毕业生未取得最后学历阶段的证书可暂不提供）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学业成绩单（应届毕业生提供）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应聘人员须在报名时间内将报名材料以电子邮件方式，发送至指定邮箱：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</w:rPr>
        <w:t>tyxx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hr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u w:val="none"/>
        </w:rPr>
        <w:t>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，文档和邮件主题均命名为：“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报考学校-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姓名-学历-毕业学校-学科教师”（例如：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铁英中学-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张三-本科-北京师范大学-数学教师）。提交材料不齐或不按要求报名者，视为报名不成功。</w:t>
      </w:r>
    </w:p>
    <w:p/>
    <w:p>
      <w:pP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br w:type="page"/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广州市黄埔区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u w:val="none"/>
          <w:lang w:val="en-US" w:eastAsia="zh-CN"/>
        </w:rPr>
        <w:t>铁英中学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雇员制教职员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jc w:val="left"/>
        <w:rPr>
          <w:rFonts w:hint="eastAsia" w:ascii="仿宋_GB2312" w:eastAsiaTheme="minor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  <w:r>
        <w:rPr>
          <w:rFonts w:hint="eastAsia" w:ascii="仿宋_GB2312"/>
          <w:spacing w:val="-6"/>
          <w:sz w:val="24"/>
          <w:szCs w:val="24"/>
          <w:lang w:eastAsia="zh-CN"/>
        </w:rPr>
        <w:t>（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报考学校-报考科目</w:t>
      </w:r>
      <w:r>
        <w:rPr>
          <w:rFonts w:hint="eastAsia" w:ascii="仿宋_GB2312"/>
          <w:spacing w:val="-6"/>
          <w:sz w:val="24"/>
          <w:szCs w:val="24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18"/>
        <w:gridCol w:w="827"/>
        <w:gridCol w:w="28"/>
        <w:gridCol w:w="1131"/>
        <w:gridCol w:w="1446"/>
        <w:gridCol w:w="144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7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27" w:type="pct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60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160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60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1601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726" w:type="pct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91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4087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60"/>
        <w:gridCol w:w="1657"/>
        <w:gridCol w:w="3229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4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162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524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32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8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5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 长及突出业绩</w:t>
            </w:r>
          </w:p>
        </w:tc>
        <w:tc>
          <w:tcPr>
            <w:tcW w:w="4475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5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475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5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4475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2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4475" w:type="pct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3282"/>
    <w:rsid w:val="27832DD9"/>
    <w:rsid w:val="2FF160EB"/>
    <w:rsid w:val="356B2407"/>
    <w:rsid w:val="36E17A00"/>
    <w:rsid w:val="49693282"/>
    <w:rsid w:val="6B4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902</Characters>
  <Lines>0</Lines>
  <Paragraphs>0</Paragraphs>
  <TotalTime>3</TotalTime>
  <ScaleCrop>false</ScaleCrop>
  <LinksUpToDate>false</LinksUpToDate>
  <CharactersWithSpaces>977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2020-06-03T10:29:00Z</dcterms:created>
  <dc:creator>J__lvE</dc:creator>
  <cp:lastModifiedBy>Lenovo</cp:lastModifiedBy>
  <dcterms:modified xsi:type="dcterms:W3CDTF">2020-06-08T10:42:46Z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