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spacing w:line="400" w:lineRule="exact"/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黑体" w:eastAsia="黑体" w:cs="Calibri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偃师市2020年选招镇(街道)事业单位人员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黑体" w:eastAsia="黑体" w:cs="Calibri"/>
          <w:sz w:val="44"/>
          <w:szCs w:val="44"/>
        </w:rPr>
      </w:pPr>
      <w:r>
        <w:rPr>
          <w:rFonts w:hint="eastAsia" w:ascii="黑体" w:eastAsia="黑体" w:cs="Calibri"/>
          <w:sz w:val="44"/>
          <w:szCs w:val="44"/>
        </w:rPr>
        <w:t>工作</w:t>
      </w:r>
      <w:bookmarkStart w:id="0" w:name="_GoBack"/>
      <w:bookmarkEnd w:id="0"/>
      <w:r>
        <w:rPr>
          <w:rFonts w:hint="eastAsia" w:ascii="黑体" w:eastAsia="黑体" w:cs="Calibri"/>
          <w:sz w:val="44"/>
          <w:szCs w:val="44"/>
        </w:rPr>
        <w:t>领导小组</w:t>
      </w:r>
    </w:p>
    <w:p>
      <w:pPr>
        <w:spacing w:line="560" w:lineRule="exact"/>
        <w:jc w:val="center"/>
        <w:rPr>
          <w:rFonts w:hint="eastAsia" w:ascii="方正小标宋简体" w:hAnsi="仿宋" w:eastAsia="方正小标宋简体" w:cs="Calibri"/>
          <w:sz w:val="44"/>
          <w:szCs w:val="44"/>
        </w:rPr>
      </w:pPr>
      <w:r>
        <w:rPr>
          <w:rFonts w:hint="eastAsia" w:ascii="方正小标宋简体" w:hAnsi="仿宋" w:eastAsia="方正小标宋简体" w:cs="Calibri"/>
          <w:sz w:val="44"/>
          <w:szCs w:val="4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eastAsia" w:ascii="仿宋_GB2312" w:hAnsi="仿宋" w:eastAsia="仿宋_GB2312" w:cs="Calibri"/>
          <w:sz w:val="32"/>
          <w:szCs w:val="32"/>
        </w:rPr>
      </w:pPr>
      <w:r>
        <w:rPr>
          <w:rFonts w:hint="eastAsia" w:ascii="仿宋_GB2312" w:hAnsi="仿宋" w:eastAsia="仿宋_GB2312" w:cs="Calibri"/>
          <w:sz w:val="32"/>
          <w:szCs w:val="32"/>
        </w:rPr>
        <w:t xml:space="preserve">组  长：赵玉勋（市委常委，市政府副市长）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eastAsia" w:ascii="仿宋_GB2312" w:hAnsi="仿宋" w:eastAsia="仿宋_GB2312" w:cs="Calibri"/>
          <w:sz w:val="32"/>
          <w:szCs w:val="32"/>
        </w:rPr>
      </w:pPr>
      <w:r>
        <w:rPr>
          <w:rFonts w:hint="eastAsia" w:ascii="仿宋_GB2312" w:hAnsi="仿宋" w:eastAsia="仿宋_GB2312" w:cs="Calibri"/>
          <w:sz w:val="32"/>
          <w:szCs w:val="32"/>
        </w:rPr>
        <w:t>副组长：胡红霞（市委常委，纪委书记、监委主任）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1920" w:firstLineChars="600"/>
        <w:textAlignment w:val="auto"/>
        <w:rPr>
          <w:rFonts w:hint="eastAsia" w:ascii="仿宋_GB2312" w:hAnsi="仿宋" w:eastAsia="仿宋_GB2312" w:cs="Calibri"/>
          <w:sz w:val="32"/>
          <w:szCs w:val="32"/>
        </w:rPr>
      </w:pPr>
      <w:r>
        <w:rPr>
          <w:rFonts w:hint="eastAsia" w:ascii="仿宋_GB2312" w:hAnsi="仿宋" w:eastAsia="仿宋_GB2312" w:cs="Calibri"/>
          <w:sz w:val="32"/>
          <w:szCs w:val="32"/>
        </w:rPr>
        <w:t>徐德（市委常委，组织部部长）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30"/>
        <w:jc w:val="left"/>
        <w:textAlignment w:val="auto"/>
        <w:rPr>
          <w:rFonts w:ascii="仿宋_GB2312" w:hAnsi="仿宋" w:eastAsia="仿宋_GB2312" w:cs="Calibri"/>
          <w:sz w:val="32"/>
          <w:szCs w:val="32"/>
        </w:rPr>
      </w:pPr>
      <w:r>
        <w:rPr>
          <w:rFonts w:hint="eastAsia" w:ascii="仿宋_GB2312" w:hAnsi="仿宋" w:eastAsia="仿宋_GB2312" w:cs="Calibri"/>
          <w:sz w:val="32"/>
          <w:szCs w:val="32"/>
        </w:rPr>
        <w:t>成  员：杨献坤（市纪委副书记，监委副主任）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1920" w:firstLineChars="600"/>
        <w:jc w:val="left"/>
        <w:textAlignment w:val="auto"/>
        <w:rPr>
          <w:rFonts w:hint="eastAsia" w:ascii="仿宋_GB2312" w:hAnsi="仿宋" w:eastAsia="仿宋_GB2312" w:cs="Calibri"/>
          <w:sz w:val="32"/>
          <w:szCs w:val="32"/>
        </w:rPr>
      </w:pPr>
      <w:r>
        <w:rPr>
          <w:rFonts w:hint="eastAsia" w:ascii="仿宋_GB2312" w:hAnsi="仿宋" w:eastAsia="仿宋_GB2312" w:cs="Calibri"/>
          <w:sz w:val="32"/>
          <w:szCs w:val="32"/>
        </w:rPr>
        <w:t>王宗平（市委组织部副部长）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textAlignment w:val="auto"/>
        <w:rPr>
          <w:rFonts w:hint="eastAsia" w:ascii="仿宋_GB2312" w:hAnsi="仿宋" w:eastAsia="仿宋_GB2312" w:cs="Calibri"/>
          <w:sz w:val="32"/>
          <w:szCs w:val="32"/>
        </w:rPr>
      </w:pPr>
      <w:r>
        <w:rPr>
          <w:rFonts w:hint="eastAsia" w:ascii="仿宋_GB2312" w:hAnsi="仿宋" w:eastAsia="仿宋_GB2312" w:cs="Calibri"/>
          <w:sz w:val="32"/>
          <w:szCs w:val="32"/>
        </w:rPr>
        <w:t xml:space="preserve">            武长勋（市财政局局长）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1920" w:firstLineChars="600"/>
        <w:textAlignment w:val="auto"/>
        <w:rPr>
          <w:rFonts w:hint="eastAsia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苏智红（市委编办主任）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textAlignment w:val="auto"/>
        <w:rPr>
          <w:rFonts w:hint="eastAsia" w:ascii="仿宋_GB2312" w:hAnsi="仿宋" w:eastAsia="仿宋_GB2312" w:cs="Calibri"/>
          <w:sz w:val="32"/>
          <w:szCs w:val="32"/>
        </w:rPr>
      </w:pPr>
      <w:r>
        <w:rPr>
          <w:rFonts w:hint="eastAsia" w:ascii="仿宋_GB2312" w:hAnsi="仿宋" w:eastAsia="仿宋_GB2312" w:cs="Calibri"/>
          <w:sz w:val="32"/>
          <w:szCs w:val="32"/>
        </w:rPr>
        <w:t xml:space="preserve">            孔利民（市人力资源和社会保障局局长）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textAlignment w:val="auto"/>
        <w:rPr>
          <w:rFonts w:hint="eastAsia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郭延锋（市人力资源和社会保障局副局长）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30"/>
        <w:jc w:val="left"/>
        <w:textAlignment w:val="auto"/>
        <w:rPr>
          <w:rFonts w:hint="eastAsia" w:ascii="仿宋_GB2312" w:hAnsi="仿宋" w:eastAsia="仿宋_GB2312" w:cs="Calibri"/>
          <w:sz w:val="32"/>
          <w:szCs w:val="32"/>
        </w:rPr>
      </w:pPr>
      <w:r>
        <w:rPr>
          <w:rFonts w:hint="eastAsia" w:ascii="仿宋_GB2312" w:hAnsi="仿宋" w:eastAsia="仿宋_GB2312" w:cs="Calibri"/>
          <w:sz w:val="32"/>
          <w:szCs w:val="32"/>
        </w:rPr>
        <w:t>选招工作领导小组办公室设在市人社局，孔利民同志兼任办公室主任，郭延锋同志兼任办公室副主任。</w:t>
      </w:r>
    </w:p>
    <w:p>
      <w:pPr>
        <w:ind w:firstLine="630"/>
        <w:jc w:val="left"/>
        <w:rPr>
          <w:rFonts w:hint="eastAsia" w:ascii="仿宋_GB2312" w:hAnsi="仿宋" w:eastAsia="仿宋_GB2312" w:cs="Calibri"/>
          <w:sz w:val="32"/>
          <w:szCs w:val="32"/>
        </w:rPr>
      </w:pPr>
      <w:r>
        <w:rPr>
          <w:rFonts w:hint="eastAsia" w:ascii="仿宋_GB2312" w:hAnsi="仿宋" w:eastAsia="仿宋_GB2312" w:cs="Calibri"/>
          <w:sz w:val="32"/>
          <w:szCs w:val="32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DF35AD"/>
    <w:rsid w:val="38DF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ascii="宋体" w:hAnsi="Times New Roman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2020-06-08T08:56:00Z</dcterms:created>
  <dc:creator>admin</dc:creator>
  <cp:lastModifiedBy>admin</cp:lastModifiedBy>
  <dcterms:modified xsi:type="dcterms:W3CDTF">2020-06-08T08:57:43Z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