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承诺书（下载附件4）</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w:t>
      </w:r>
      <w:bookmarkStart w:id="0" w:name="_GoBack"/>
      <w:bookmarkEnd w:id="0"/>
      <w:r>
        <w:rPr>
          <w:rFonts w:hint="eastAsia" w:ascii="仿宋" w:hAnsi="仿宋" w:eastAsia="仿宋"/>
          <w:sz w:val="32"/>
          <w:szCs w:val="32"/>
        </w:rPr>
        <w:t>；如核实有异常情况需进一步排查的，则终止参加此次招聘考试（不再另行组织考试）。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1、</w:t>
      </w: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2、</w:t>
      </w:r>
      <w:r>
        <w:rPr>
          <w:rFonts w:hint="eastAsia" w:ascii="仿宋" w:hAnsi="仿宋" w:eastAsia="仿宋"/>
          <w:b w:val="0"/>
          <w:bCs/>
          <w:sz w:val="32"/>
          <w:szCs w:val="32"/>
        </w:rPr>
        <w:t>14天内有吉林省吉林市旅居史的人员（滞留超过24小时），不得参加笔试，隔离已满14天的凭解除隔离证明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到医院做核酸检测，核酸检测呈阳性者请主动就医，核酸检测为阴性者请在6月19日前联系咨询电话0898-31529986</w:t>
      </w:r>
      <w:r>
        <w:rPr>
          <w:rFonts w:hint="eastAsia" w:ascii="仿宋" w:hAnsi="仿宋" w:eastAsia="仿宋"/>
          <w:sz w:val="32"/>
          <w:szCs w:val="32"/>
        </w:rPr>
        <w:t>，如实汇报情况。（风险区以根据新型冠状病毒肺炎疫情防控工作指挥部调整公布为主）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bidi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color w:val="000000"/>
          <w:kern w:val="2"/>
          <w:sz w:val="32"/>
          <w:szCs w:val="32"/>
          <w:shd w:val="clear" w:color="auto" w:fill="FFFFFF"/>
          <w:lang w:val="en-US" w:eastAsia="zh-CN"/>
        </w:rPr>
        <w:t xml:space="preserve"> 三亚市海棠区人民政府</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2020年6月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9226A"/>
    <w:rsid w:val="09290217"/>
    <w:rsid w:val="10936F97"/>
    <w:rsid w:val="13FB4751"/>
    <w:rsid w:val="14F76166"/>
    <w:rsid w:val="39990735"/>
    <w:rsid w:val="4E1F0CED"/>
    <w:rsid w:val="518374BE"/>
    <w:rsid w:val="51AE65C6"/>
    <w:rsid w:val="5E3B52D5"/>
    <w:rsid w:val="6DB5318E"/>
    <w:rsid w:val="6ECC58A6"/>
    <w:rsid w:val="701913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2020-06-11T09:30:44Z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