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在“山东政务服务网——德州市齐河”教师资格提交申请材料操作指南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在浏览器中打开“山东政务服务网”德州齐河站点（网址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instrText xml:space="preserve"> HYPERLINK "http://dzqhzwfw.sd.gov.cn/qh/public/index"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t>http://dzqhzwfw.sd.gov.cn/qh/public/index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）。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931795"/>
            <wp:effectExtent l="0" t="0" r="13335" b="1905"/>
            <wp:docPr id="7" name="图片 7" descr="批注 2020-06-11 08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批注 2020-06-11 0850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931795"/>
            <wp:effectExtent l="0" t="0" r="13335" b="1905"/>
            <wp:docPr id="12" name="图片 1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点击“申报”。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668395"/>
            <wp:effectExtent l="0" t="0" r="12700" b="8255"/>
            <wp:docPr id="13" name="图片 13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966085"/>
            <wp:effectExtent l="0" t="0" r="5715" b="5715"/>
            <wp:docPr id="14" name="图片 14" descr="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3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登录后看站点是否为德州齐河站点，如果不是需切换到德州齐河站点，搜索出事项点申报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594735"/>
            <wp:effectExtent l="0" t="0" r="10795" b="5715"/>
            <wp:docPr id="15" name="图片 1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749675"/>
            <wp:effectExtent l="0" t="0" r="4445" b="3175"/>
            <wp:docPr id="16" name="图片 1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668395"/>
            <wp:effectExtent l="0" t="0" r="12700" b="8255"/>
            <wp:docPr id="17" name="图片 17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7、选择“审批条件”和“收取材料”，点击“下一步”。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065145"/>
            <wp:effectExtent l="0" t="0" r="6350" b="1905"/>
            <wp:docPr id="18" name="图片 1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8、填写申请人基本信息，务必将姓名、身份证号、联系地址、联系电话填写准确。填写完毕后，点击“下一步”。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877820"/>
            <wp:effectExtent l="0" t="0" r="3175" b="17780"/>
            <wp:docPr id="19" name="图片 19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11、“结果领取方式”选择“邮寄”，并填写邮寄相关信息。填写完毕后，点击“提交”。申请材料提交完毕。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701290"/>
            <wp:effectExtent l="0" t="0" r="5715" b="3810"/>
            <wp:docPr id="20" name="图片 20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F0771"/>
    <w:rsid w:val="15801D1E"/>
    <w:rsid w:val="16BE34D7"/>
    <w:rsid w:val="33D56630"/>
    <w:rsid w:val="39FC015A"/>
    <w:rsid w:val="3C9C7362"/>
    <w:rsid w:val="41B37485"/>
    <w:rsid w:val="426C7328"/>
    <w:rsid w:val="49E642C3"/>
    <w:rsid w:val="4C3E603E"/>
    <w:rsid w:val="54C056E0"/>
    <w:rsid w:val="55F47DBE"/>
    <w:rsid w:val="5CA40D01"/>
    <w:rsid w:val="6518330E"/>
    <w:rsid w:val="6578489B"/>
    <w:rsid w:val="6CA47566"/>
    <w:rsid w:val="6EB90C83"/>
    <w:rsid w:val="6FCA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NTKO</cp:lastModifiedBy>
  <dcterms:modified xsi:type="dcterms:W3CDTF">2020-06-12T02:11:01Z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