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3623" w:rsidRDefault="00D43EFD" w:rsidP="00D84B0C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国家统计局</w:t>
      </w:r>
      <w:r w:rsidR="000C3623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辽宁</w:t>
      </w: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调查总队</w:t>
      </w:r>
      <w:r w:rsidR="003C75C6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20</w:t>
      </w: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20</w:t>
      </w:r>
      <w:r w:rsidR="003C75C6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年</w:t>
      </w:r>
      <w:r w:rsidR="001B1EE2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度</w:t>
      </w:r>
    </w:p>
    <w:p w:rsidR="00D05164" w:rsidRPr="00D43EFD" w:rsidRDefault="003C75C6" w:rsidP="00D84B0C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44"/>
          <w:szCs w:val="44"/>
          <w:shd w:val="clear" w:color="auto" w:fill="FFFFFF"/>
        </w:rPr>
      </w:pPr>
      <w:r w:rsidRPr="00D43EFD">
        <w:rPr>
          <w:rFonts w:ascii="方正小标宋_GBK" w:eastAsia="方正小标宋_GBK" w:hAnsiTheme="minorEastAsia" w:hint="eastAsia"/>
          <w:bCs/>
          <w:sz w:val="44"/>
          <w:szCs w:val="44"/>
          <w:shd w:val="clear" w:color="auto" w:fill="FFFFFF"/>
        </w:rPr>
        <w:t>考试录用公务员面试公告</w:t>
      </w:r>
    </w:p>
    <w:p w:rsidR="00D05164" w:rsidRDefault="00D0516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0C09BF" w:rsidP="000C09BF"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D43EFD">
        <w:rPr>
          <w:rFonts w:ascii="仿宋_GB2312" w:eastAsia="仿宋_GB2312" w:hint="eastAsia"/>
          <w:sz w:val="32"/>
          <w:szCs w:val="32"/>
        </w:rPr>
        <w:t>根据公务员法和公务员录用有关规定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，现就20</w:t>
      </w:r>
      <w:r w:rsidR="00D43EFD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20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 w:rsidR="00D43EFD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国家统计局</w:t>
      </w:r>
      <w:r w:rsidR="000C3623">
        <w:rPr>
          <w:rFonts w:ascii="仿宋_GB2312" w:eastAsia="仿宋_GB2312" w:hint="eastAsia"/>
          <w:bCs/>
          <w:spacing w:val="-4"/>
          <w:sz w:val="32"/>
          <w:szCs w:val="32"/>
        </w:rPr>
        <w:t>辽宁</w:t>
      </w:r>
      <w:r w:rsidR="00D43EFD" w:rsidRPr="00D43EFD">
        <w:rPr>
          <w:rFonts w:ascii="仿宋_GB2312" w:eastAsia="仿宋_GB2312" w:hint="eastAsia"/>
          <w:bCs/>
          <w:spacing w:val="-4"/>
          <w:sz w:val="32"/>
          <w:szCs w:val="32"/>
        </w:rPr>
        <w:t>调查总队</w:t>
      </w:r>
      <w:r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考试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录用</w:t>
      </w:r>
      <w:r w:rsidR="003C75C6">
        <w:rPr>
          <w:rFonts w:eastAsia="仿宋_GB2312"/>
          <w:sz w:val="32"/>
          <w:szCs w:val="32"/>
          <w:shd w:val="clear" w:color="auto" w:fill="FFFFFF"/>
        </w:rPr>
        <w:t>公务员面试有关事宜通知如下：</w:t>
      </w:r>
    </w:p>
    <w:p w:rsidR="00DA692C" w:rsidRPr="00DA692C" w:rsidRDefault="003C75C6" w:rsidP="00DA692C">
      <w:pPr>
        <w:pStyle w:val="a8"/>
        <w:numPr>
          <w:ilvl w:val="0"/>
          <w:numId w:val="1"/>
        </w:numPr>
        <w:snapToGrid w:val="0"/>
        <w:spacing w:line="600" w:lineRule="exact"/>
        <w:ind w:firstLineChars="0"/>
        <w:rPr>
          <w:rFonts w:eastAsia="黑体"/>
          <w:sz w:val="32"/>
          <w:szCs w:val="32"/>
          <w:shd w:val="clear" w:color="auto" w:fill="FFFFFF"/>
        </w:rPr>
      </w:pPr>
      <w:r w:rsidRPr="00DA692C">
        <w:rPr>
          <w:rFonts w:eastAsia="黑体"/>
          <w:sz w:val="32"/>
          <w:szCs w:val="32"/>
          <w:shd w:val="clear" w:color="auto" w:fill="FFFFFF"/>
        </w:rPr>
        <w:t>面试名单</w:t>
      </w:r>
    </w:p>
    <w:p w:rsidR="000C3623" w:rsidRPr="00DA692C" w:rsidRDefault="000C3623" w:rsidP="00DA692C">
      <w:pPr>
        <w:snapToGrid w:val="0"/>
        <w:spacing w:line="600" w:lineRule="exact"/>
        <w:ind w:left="640"/>
        <w:rPr>
          <w:rFonts w:eastAsia="仿宋_GB2312"/>
          <w:sz w:val="32"/>
          <w:szCs w:val="32"/>
          <w:shd w:val="clear" w:color="auto" w:fill="FFFFFF"/>
        </w:rPr>
      </w:pPr>
      <w:r w:rsidRPr="00DA692C">
        <w:rPr>
          <w:rFonts w:eastAsia="仿宋_GB2312" w:hint="eastAsia"/>
          <w:sz w:val="32"/>
          <w:szCs w:val="32"/>
          <w:shd w:val="clear" w:color="auto" w:fill="FFFFFF"/>
        </w:rPr>
        <w:t>见</w:t>
      </w:r>
      <w:r w:rsidRPr="00DA692C">
        <w:rPr>
          <w:rFonts w:eastAsia="仿宋_GB2312"/>
          <w:sz w:val="32"/>
          <w:szCs w:val="32"/>
          <w:shd w:val="clear" w:color="auto" w:fill="FFFFFF"/>
        </w:rPr>
        <w:t>附件</w:t>
      </w:r>
      <w:r w:rsidRPr="00DA692C">
        <w:rPr>
          <w:rFonts w:eastAsia="仿宋_GB2312" w:hint="eastAsia"/>
          <w:sz w:val="32"/>
          <w:szCs w:val="32"/>
          <w:shd w:val="clear" w:color="auto" w:fill="FFFFFF"/>
        </w:rPr>
        <w:t>1</w:t>
      </w:r>
      <w:r w:rsidR="00DA692C" w:rsidRPr="00DA692C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Default="003C75C6" w:rsidP="006A2017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Pr="00DA692C" w:rsidRDefault="003C75C6" w:rsidP="006A2017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 w:rsidRPr="000B741C">
        <w:rPr>
          <w:sz w:val="32"/>
          <w:szCs w:val="32"/>
          <w:shd w:val="clear" w:color="auto" w:fill="FFFFFF"/>
        </w:rPr>
        <w:t>20</w:t>
      </w:r>
      <w:r w:rsidR="000C3623" w:rsidRPr="000B741C">
        <w:rPr>
          <w:sz w:val="32"/>
          <w:szCs w:val="32"/>
          <w:shd w:val="clear" w:color="auto" w:fill="FFFFFF"/>
        </w:rPr>
        <w:t>20</w:t>
      </w:r>
      <w:r w:rsidRPr="000B741C">
        <w:rPr>
          <w:rFonts w:eastAsia="仿宋_GB2312"/>
          <w:sz w:val="32"/>
          <w:szCs w:val="32"/>
          <w:shd w:val="clear" w:color="auto" w:fill="FFFFFF"/>
        </w:rPr>
        <w:t>年</w:t>
      </w:r>
      <w:r w:rsidR="000C3623" w:rsidRPr="000B741C">
        <w:rPr>
          <w:sz w:val="32"/>
          <w:szCs w:val="32"/>
          <w:shd w:val="clear" w:color="auto" w:fill="FFFFFF"/>
        </w:rPr>
        <w:t>6</w:t>
      </w:r>
      <w:r w:rsidRPr="000B741C">
        <w:rPr>
          <w:rFonts w:eastAsia="仿宋_GB2312"/>
          <w:sz w:val="32"/>
          <w:szCs w:val="32"/>
          <w:shd w:val="clear" w:color="auto" w:fill="FFFFFF"/>
        </w:rPr>
        <w:t>月</w:t>
      </w:r>
      <w:r w:rsidR="000B741C">
        <w:rPr>
          <w:sz w:val="32"/>
          <w:szCs w:val="32"/>
          <w:shd w:val="clear" w:color="auto" w:fill="FFFFFF"/>
        </w:rPr>
        <w:t>12</w:t>
      </w:r>
      <w:r w:rsidRPr="000B741C">
        <w:rPr>
          <w:rFonts w:eastAsia="仿宋_GB2312"/>
          <w:sz w:val="32"/>
          <w:szCs w:val="32"/>
          <w:shd w:val="clear" w:color="auto" w:fill="FFFFFF"/>
        </w:rPr>
        <w:t>日</w:t>
      </w:r>
      <w:r w:rsidR="000C3623" w:rsidRPr="000B741C">
        <w:rPr>
          <w:sz w:val="32"/>
          <w:szCs w:val="32"/>
          <w:shd w:val="clear" w:color="auto" w:fill="FFFFFF"/>
        </w:rPr>
        <w:t>17</w:t>
      </w:r>
      <w:r w:rsidRPr="000B741C">
        <w:rPr>
          <w:rFonts w:eastAsia="仿宋_GB2312"/>
          <w:sz w:val="32"/>
          <w:szCs w:val="32"/>
          <w:shd w:val="clear" w:color="auto" w:fill="FFFFFF"/>
        </w:rPr>
        <w:t>时</w:t>
      </w:r>
      <w:r>
        <w:rPr>
          <w:rFonts w:eastAsia="仿宋_GB2312"/>
          <w:sz w:val="32"/>
          <w:szCs w:val="32"/>
          <w:shd w:val="clear" w:color="auto" w:fill="FFFFFF"/>
        </w:rPr>
        <w:t>前确认是否参加面试，确认方式为</w:t>
      </w:r>
      <w:r w:rsidR="000C3623" w:rsidRPr="000B741C">
        <w:rPr>
          <w:rFonts w:ascii="仿宋_GB2312" w:eastAsia="仿宋_GB2312" w:hint="eastAsia"/>
          <w:sz w:val="32"/>
          <w:szCs w:val="32"/>
          <w:shd w:val="clear" w:color="auto" w:fill="FFFFFF"/>
        </w:rPr>
        <w:t>电</w:t>
      </w:r>
      <w:r w:rsidR="000C3623" w:rsidRPr="000B741C">
        <w:rPr>
          <w:rFonts w:eastAsia="仿宋_GB2312" w:hint="eastAsia"/>
          <w:sz w:val="32"/>
          <w:szCs w:val="32"/>
          <w:shd w:val="clear" w:color="auto" w:fill="FFFFFF"/>
        </w:rPr>
        <w:t>话确认</w:t>
      </w:r>
      <w:r w:rsidR="00DA692C" w:rsidRPr="00DA692C">
        <w:rPr>
          <w:rFonts w:eastAsia="仿宋_GB2312" w:hint="eastAsia"/>
          <w:sz w:val="32"/>
          <w:szCs w:val="32"/>
          <w:shd w:val="clear" w:color="auto" w:fill="FFFFFF"/>
        </w:rPr>
        <w:t>（前期已进行面试确认的考生无须重复确认）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  <w:r w:rsidR="00997777" w:rsidRPr="00DA692C">
        <w:rPr>
          <w:rFonts w:eastAsia="仿宋_GB2312" w:hint="eastAsia"/>
          <w:sz w:val="32"/>
          <w:szCs w:val="32"/>
          <w:shd w:val="clear" w:color="auto" w:fill="FFFFFF"/>
        </w:rPr>
        <w:t xml:space="preserve">    </w:t>
      </w:r>
    </w:p>
    <w:p w:rsidR="000274D3" w:rsidRPr="00D6128A" w:rsidRDefault="000274D3" w:rsidP="000274D3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2F7891">
        <w:rPr>
          <w:rFonts w:ascii="仿宋_GB2312" w:eastAsia="仿宋_GB2312" w:hint="eastAsia"/>
          <w:sz w:val="32"/>
          <w:szCs w:val="32"/>
        </w:rPr>
        <w:fldChar w:fldCharType="begin"/>
      </w:r>
      <w:r w:rsidRPr="002F7891">
        <w:rPr>
          <w:rFonts w:ascii="仿宋_GB2312" w:eastAsia="仿宋_GB2312" w:hint="eastAsia"/>
          <w:sz w:val="32"/>
          <w:szCs w:val="32"/>
        </w:rPr>
        <w:instrText xml:space="preserve"> HYPERLINK "mailto:1.发送邮件至ziqrsc@163.com" </w:instrText>
      </w:r>
      <w:r w:rsidRPr="002F7891">
        <w:rPr>
          <w:rFonts w:ascii="仿宋_GB2312" w:eastAsia="仿宋_GB2312" w:hint="eastAsia"/>
          <w:sz w:val="32"/>
          <w:szCs w:val="32"/>
        </w:rPr>
        <w:fldChar w:fldCharType="separate"/>
      </w:r>
      <w:r w:rsidRPr="00D6128A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1. 确认电话</w:t>
      </w:r>
      <w:r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：024</w:t>
      </w:r>
      <w:r w:rsidRPr="007D4B7A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－</w:t>
      </w:r>
      <w:r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86906498</w:t>
      </w:r>
      <w:r w:rsidRPr="00D6128A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、024－86906738。</w:t>
      </w:r>
    </w:p>
    <w:p w:rsidR="000274D3" w:rsidRPr="0099530C" w:rsidRDefault="000274D3" w:rsidP="000274D3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2F7891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fldChar w:fldCharType="end"/>
      </w:r>
      <w:r>
        <w:rPr>
          <w:sz w:val="32"/>
          <w:szCs w:val="32"/>
          <w:shd w:val="clear" w:color="auto" w:fill="FFFFFF"/>
        </w:rPr>
        <w:t>2.</w:t>
      </w:r>
      <w:r>
        <w:rPr>
          <w:rFonts w:hint="eastAsia"/>
          <w:sz w:val="32"/>
          <w:szCs w:val="32"/>
          <w:shd w:val="clear" w:color="auto" w:fill="FFFFFF"/>
        </w:rPr>
        <w:t xml:space="preserve"> </w:t>
      </w:r>
      <w:r w:rsidRPr="0099530C">
        <w:rPr>
          <w:rFonts w:ascii="仿宋_GB2312" w:eastAsia="仿宋_GB2312" w:hint="eastAsia"/>
          <w:sz w:val="32"/>
          <w:szCs w:val="32"/>
          <w:shd w:val="clear" w:color="auto" w:fill="FFFFFF"/>
        </w:rPr>
        <w:t>确认时需说明的内容：姓名、报考职位名称、报考职位代码、是否参加面试。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如</w:t>
      </w:r>
      <w:r w:rsidRPr="0099530C">
        <w:rPr>
          <w:rFonts w:ascii="仿宋_GB2312" w:eastAsia="仿宋_GB2312" w:hint="eastAsia"/>
          <w:sz w:val="32"/>
          <w:szCs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</w:t>
      </w:r>
      <w:r w:rsidRPr="0099530C">
        <w:rPr>
          <w:rFonts w:ascii="仿宋_GB2312" w:eastAsia="仿宋_GB2312" w:hint="eastAsia"/>
          <w:sz w:val="32"/>
          <w:szCs w:val="32"/>
          <w:shd w:val="clear" w:color="auto" w:fill="FFFFFF"/>
        </w:rPr>
        <w:t>，请在电话确认时一并告知。</w:t>
      </w:r>
    </w:p>
    <w:p w:rsidR="000274D3" w:rsidRDefault="000274D3" w:rsidP="000274D3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</w:t>
      </w:r>
      <w:r w:rsidR="00B9683A"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 w:rsidR="000274D3">
        <w:rPr>
          <w:sz w:val="32"/>
          <w:shd w:val="clear" w:color="auto" w:fill="FFFFFF"/>
        </w:rPr>
        <w:t>6</w:t>
      </w:r>
      <w:r>
        <w:rPr>
          <w:rFonts w:eastAsia="仿宋_GB2312"/>
          <w:sz w:val="32"/>
          <w:shd w:val="clear" w:color="auto" w:fill="FFFFFF"/>
        </w:rPr>
        <w:t>月</w:t>
      </w:r>
      <w:r w:rsidR="004125A0">
        <w:rPr>
          <w:rFonts w:hint="eastAsia"/>
          <w:sz w:val="32"/>
          <w:shd w:val="clear" w:color="auto" w:fill="FFFFFF"/>
        </w:rPr>
        <w:t>12</w:t>
      </w:r>
      <w:r>
        <w:rPr>
          <w:rFonts w:eastAsia="仿宋_GB2312"/>
          <w:sz w:val="32"/>
          <w:shd w:val="clear" w:color="auto" w:fill="FFFFFF"/>
        </w:rPr>
        <w:t>日</w:t>
      </w:r>
      <w:r w:rsidR="000274D3">
        <w:rPr>
          <w:sz w:val="32"/>
          <w:shd w:val="clear" w:color="auto" w:fill="FFFFFF"/>
        </w:rPr>
        <w:t>17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 w:rsidR="000274D3" w:rsidRPr="007D4B7A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024</w:t>
      </w:r>
      <w:r w:rsidR="000274D3" w:rsidRPr="002F7891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-</w:t>
      </w:r>
      <w:r w:rsidR="000274D3"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>86906498</w:t>
      </w:r>
      <w:r>
        <w:rPr>
          <w:rFonts w:eastAsia="仿宋_GB2312"/>
          <w:color w:val="000000"/>
          <w:sz w:val="32"/>
          <w:shd w:val="clear" w:color="auto" w:fill="FFFFFF"/>
        </w:rPr>
        <w:t>或发送扫描件至</w:t>
      </w:r>
      <w:r w:rsidR="000274D3" w:rsidRPr="001E1EC5">
        <w:rPr>
          <w:rFonts w:ascii="仿宋_GB2312" w:eastAsia="仿宋_GB2312" w:hAnsi="宋体"/>
          <w:sz w:val="32"/>
          <w:szCs w:val="32"/>
          <w:shd w:val="clear" w:color="auto" w:fill="FFFFFF"/>
        </w:rPr>
        <w:t>lnzdrsc@126.</w:t>
      </w:r>
      <w:r w:rsidR="000274D3" w:rsidRPr="00DA692C">
        <w:rPr>
          <w:rFonts w:eastAsia="仿宋_GB2312"/>
          <w:sz w:val="32"/>
          <w:shd w:val="clear" w:color="auto" w:fill="FFFFFF"/>
        </w:rPr>
        <w:t>com</w:t>
      </w:r>
      <w:r w:rsidR="00DA692C" w:rsidRPr="00DA692C">
        <w:rPr>
          <w:rFonts w:eastAsia="仿宋_GB2312" w:hint="eastAsia"/>
          <w:sz w:val="32"/>
          <w:shd w:val="clear" w:color="auto" w:fill="FFFFFF"/>
        </w:rPr>
        <w:t>（前期已发送放弃声明的考生无须重复发送）</w:t>
      </w:r>
      <w:r w:rsidRPr="00DA692C">
        <w:rPr>
          <w:rFonts w:eastAsia="仿宋_GB2312" w:hint="eastAsia"/>
          <w:sz w:val="32"/>
          <w:shd w:val="clear" w:color="auto" w:fill="FFFFFF"/>
        </w:rPr>
        <w:t>。</w:t>
      </w:r>
      <w:r w:rsidRPr="00DA692C">
        <w:rPr>
          <w:rFonts w:eastAsia="仿宋_GB2312" w:hint="eastAsia"/>
          <w:b/>
          <w:bCs/>
          <w:sz w:val="32"/>
          <w:shd w:val="clear" w:color="auto" w:fill="FFFFFF"/>
        </w:rPr>
        <w:t>未</w:t>
      </w:r>
      <w:r w:rsidRPr="00DA692C">
        <w:rPr>
          <w:rFonts w:eastAsia="仿宋_GB2312"/>
          <w:b/>
          <w:bCs/>
          <w:sz w:val="32"/>
          <w:shd w:val="clear" w:color="auto" w:fill="FFFFFF"/>
        </w:rPr>
        <w:t>在规</w:t>
      </w:r>
      <w:r>
        <w:rPr>
          <w:rFonts w:eastAsia="仿宋_GB2312"/>
          <w:b/>
          <w:bCs/>
          <w:sz w:val="32"/>
          <w:shd w:val="clear" w:color="auto" w:fill="FFFFFF"/>
        </w:rPr>
        <w:t>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 w:rsidR="00581C9A">
        <w:rPr>
          <w:rFonts w:eastAsia="仿宋_GB2312" w:hint="eastAsia"/>
          <w:b/>
          <w:bCs/>
          <w:sz w:val="32"/>
          <w:shd w:val="clear" w:color="auto" w:fill="FFFFFF"/>
        </w:rPr>
        <w:t>轻重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Pr="00DA692C" w:rsidRDefault="003C75C6" w:rsidP="00DA692C">
      <w:pPr>
        <w:pStyle w:val="a8"/>
        <w:numPr>
          <w:ilvl w:val="0"/>
          <w:numId w:val="1"/>
        </w:numPr>
        <w:shd w:val="solid" w:color="FFFFFF" w:fill="auto"/>
        <w:autoSpaceDN w:val="0"/>
        <w:spacing w:line="540" w:lineRule="exact"/>
        <w:ind w:firstLineChars="0"/>
        <w:rPr>
          <w:rFonts w:eastAsia="黑体"/>
          <w:sz w:val="32"/>
          <w:shd w:val="clear" w:color="auto" w:fill="FFFFFF"/>
        </w:rPr>
      </w:pPr>
      <w:r w:rsidRPr="00DA692C">
        <w:rPr>
          <w:rFonts w:eastAsia="黑体" w:hint="eastAsia"/>
          <w:sz w:val="32"/>
          <w:shd w:val="clear" w:color="auto" w:fill="FFFFFF"/>
        </w:rPr>
        <w:t>资格复审</w:t>
      </w:r>
    </w:p>
    <w:p w:rsidR="00DA692C" w:rsidRPr="00A95735" w:rsidRDefault="00DA692C" w:rsidP="00DA692C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735">
        <w:rPr>
          <w:rFonts w:ascii="仿宋_GB2312" w:eastAsia="仿宋_GB2312" w:hint="eastAsia"/>
          <w:sz w:val="32"/>
          <w:szCs w:val="32"/>
        </w:rPr>
        <w:lastRenderedPageBreak/>
        <w:t>请考生于</w:t>
      </w:r>
      <w:r w:rsidRPr="000B741C">
        <w:rPr>
          <w:rFonts w:ascii="仿宋_GB2312" w:eastAsia="仿宋_GB2312"/>
          <w:sz w:val="32"/>
          <w:szCs w:val="32"/>
        </w:rPr>
        <w:t>6</w:t>
      </w:r>
      <w:r w:rsidRPr="000B741C">
        <w:rPr>
          <w:rFonts w:ascii="仿宋_GB2312" w:eastAsia="仿宋_GB2312" w:hint="eastAsia"/>
          <w:sz w:val="32"/>
          <w:szCs w:val="32"/>
        </w:rPr>
        <w:t>月</w:t>
      </w:r>
      <w:r w:rsidR="000B741C">
        <w:rPr>
          <w:rFonts w:ascii="仿宋_GB2312" w:eastAsia="仿宋_GB2312"/>
          <w:sz w:val="32"/>
          <w:szCs w:val="32"/>
        </w:rPr>
        <w:t>12</w:t>
      </w:r>
      <w:r w:rsidRPr="000B741C">
        <w:rPr>
          <w:rFonts w:ascii="仿宋_GB2312" w:eastAsia="仿宋_GB2312" w:hint="eastAsia"/>
          <w:sz w:val="32"/>
          <w:szCs w:val="32"/>
        </w:rPr>
        <w:t>日前</w:t>
      </w:r>
      <w:r w:rsidRPr="00A95735">
        <w:rPr>
          <w:rFonts w:ascii="仿宋_GB2312" w:eastAsia="仿宋_GB2312" w:hint="eastAsia"/>
          <w:sz w:val="32"/>
          <w:szCs w:val="32"/>
        </w:rPr>
        <w:t>（以寄出邮戳</w:t>
      </w:r>
      <w:r w:rsidRPr="00255538">
        <w:rPr>
          <w:rFonts w:ascii="仿宋_GB2312" w:eastAsia="仿宋_GB2312" w:hint="eastAsia"/>
          <w:sz w:val="32"/>
          <w:szCs w:val="32"/>
        </w:rPr>
        <w:t>为准）通过邮政特快专递（</w:t>
      </w:r>
      <w:r w:rsidRPr="00255538">
        <w:rPr>
          <w:rFonts w:ascii="仿宋_GB2312" w:eastAsia="仿宋_GB2312"/>
          <w:sz w:val="32"/>
          <w:szCs w:val="32"/>
        </w:rPr>
        <w:t>EMS</w:t>
      </w:r>
      <w:r w:rsidRPr="00255538">
        <w:rPr>
          <w:rFonts w:ascii="仿宋_GB2312" w:eastAsia="仿宋_GB2312" w:hint="eastAsia"/>
          <w:sz w:val="32"/>
          <w:szCs w:val="32"/>
        </w:rPr>
        <w:t>）将以下材</w:t>
      </w:r>
      <w:r w:rsidRPr="00A95735">
        <w:rPr>
          <w:rFonts w:ascii="仿宋_GB2312" w:eastAsia="仿宋_GB2312" w:hint="eastAsia"/>
          <w:sz w:val="32"/>
          <w:szCs w:val="32"/>
        </w:rPr>
        <w:t>料邮寄到我单位接受资格复审</w:t>
      </w:r>
      <w:r w:rsidRPr="00DA692C">
        <w:rPr>
          <w:rFonts w:ascii="仿宋_GB2312" w:eastAsia="仿宋_GB2312" w:hint="eastAsia"/>
          <w:sz w:val="32"/>
          <w:szCs w:val="32"/>
        </w:rPr>
        <w:t>（已</w:t>
      </w:r>
      <w:r>
        <w:rPr>
          <w:rFonts w:ascii="仿宋_GB2312" w:eastAsia="仿宋_GB2312" w:hint="eastAsia"/>
          <w:sz w:val="32"/>
          <w:szCs w:val="32"/>
        </w:rPr>
        <w:t>邮寄</w:t>
      </w:r>
      <w:r w:rsidRPr="00DA692C">
        <w:rPr>
          <w:rFonts w:ascii="仿宋_GB2312" w:eastAsia="仿宋_GB2312" w:hint="eastAsia"/>
          <w:sz w:val="32"/>
          <w:szCs w:val="32"/>
        </w:rPr>
        <w:t>资格复审材料的考生无须重复</w:t>
      </w:r>
      <w:r>
        <w:rPr>
          <w:rFonts w:ascii="仿宋_GB2312" w:eastAsia="仿宋_GB2312" w:hint="eastAsia"/>
          <w:sz w:val="32"/>
          <w:szCs w:val="32"/>
        </w:rPr>
        <w:t>邮寄</w:t>
      </w:r>
      <w:r w:rsidRPr="00DA692C">
        <w:rPr>
          <w:rFonts w:ascii="仿宋_GB2312" w:eastAsia="仿宋_GB2312" w:hint="eastAsia"/>
          <w:sz w:val="32"/>
          <w:szCs w:val="32"/>
        </w:rPr>
        <w:t>）</w:t>
      </w:r>
      <w:r w:rsidRPr="00A95735">
        <w:rPr>
          <w:rFonts w:ascii="仿宋_GB2312" w:eastAsia="仿宋_GB2312" w:hint="eastAsia"/>
          <w:sz w:val="32"/>
          <w:szCs w:val="32"/>
        </w:rPr>
        <w:t>：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3C75C6">
        <w:rPr>
          <w:rFonts w:eastAsia="仿宋_GB2312"/>
          <w:sz w:val="32"/>
          <w:szCs w:val="32"/>
        </w:rPr>
        <w:t>本人身份证、学生证或工作证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="003C75C6">
        <w:rPr>
          <w:rFonts w:eastAsia="仿宋_GB2312"/>
          <w:sz w:val="32"/>
          <w:szCs w:val="32"/>
        </w:rPr>
        <w:t>公共科目笔试准考证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="003C75C6"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 w:rsidR="003C75C6">
        <w:rPr>
          <w:rFonts w:eastAsia="仿宋_GB2312"/>
          <w:sz w:val="32"/>
          <w:szCs w:val="32"/>
        </w:rPr>
        <w:t>本（专）科、研究生各阶段学历、学位证书，</w:t>
      </w:r>
      <w:r w:rsidR="003C75C6">
        <w:rPr>
          <w:rFonts w:eastAsia="仿宋_GB2312" w:hint="eastAsia"/>
          <w:sz w:val="32"/>
          <w:szCs w:val="32"/>
        </w:rPr>
        <w:t>所报职位要求的</w:t>
      </w:r>
      <w:r w:rsidR="003C75C6">
        <w:rPr>
          <w:rFonts w:eastAsia="仿宋_GB2312"/>
          <w:sz w:val="32"/>
          <w:szCs w:val="32"/>
        </w:rPr>
        <w:t>外语等级证书</w:t>
      </w:r>
      <w:r w:rsidR="003C75C6">
        <w:rPr>
          <w:rFonts w:eastAsia="仿宋_GB2312" w:hint="eastAsia"/>
          <w:sz w:val="32"/>
          <w:szCs w:val="32"/>
        </w:rPr>
        <w:t>、职业资格证书等材料。</w:t>
      </w:r>
    </w:p>
    <w:p w:rsidR="000274D3" w:rsidRDefault="000274D3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r w:rsidRPr="00A95735">
        <w:rPr>
          <w:rFonts w:ascii="仿宋_GB2312"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</w:t>
      </w:r>
      <w:r w:rsidR="000569DE" w:rsidRPr="000B741C">
        <w:rPr>
          <w:rFonts w:ascii="仿宋_GB2312" w:eastAsia="仿宋_GB2312" w:hint="eastAsia"/>
          <w:sz w:val="32"/>
          <w:szCs w:val="32"/>
        </w:rPr>
        <w:t>材料</w:t>
      </w:r>
      <w:r w:rsidRPr="000B741C">
        <w:rPr>
          <w:rFonts w:ascii="仿宋_GB2312" w:eastAsia="仿宋_GB2312" w:hint="eastAsia"/>
          <w:sz w:val="32"/>
          <w:szCs w:val="32"/>
        </w:rPr>
        <w:t>，并注明起止时间和工作地点；在其他经济组织、社会组织等单位工作过的考生，需提供相应劳动合同或缴纳社保</w:t>
      </w:r>
      <w:r w:rsidR="000569DE" w:rsidRPr="000B741C">
        <w:rPr>
          <w:rFonts w:ascii="仿宋_GB2312" w:eastAsia="仿宋_GB2312" w:hint="eastAsia"/>
          <w:sz w:val="32"/>
          <w:szCs w:val="32"/>
        </w:rPr>
        <w:t>材料</w:t>
      </w:r>
      <w:r w:rsidRPr="000B741C">
        <w:rPr>
          <w:rFonts w:ascii="仿宋_GB2312" w:eastAsia="仿宋_GB2312" w:hint="eastAsia"/>
          <w:sz w:val="32"/>
          <w:szCs w:val="32"/>
        </w:rPr>
        <w:t>的复印</w:t>
      </w:r>
      <w:r w:rsidRPr="00A95735">
        <w:rPr>
          <w:rFonts w:ascii="仿宋_GB2312" w:eastAsia="仿宋_GB2312" w:hint="eastAsia"/>
          <w:sz w:val="32"/>
          <w:szCs w:val="32"/>
        </w:rPr>
        <w:t>件。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0274D3">
        <w:rPr>
          <w:rFonts w:eastAsia="仿宋_GB2312" w:hint="eastAsia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="00581C9A">
        <w:rPr>
          <w:rFonts w:eastAsia="仿宋_GB2312" w:hint="eastAsia"/>
          <w:sz w:val="32"/>
          <w:szCs w:val="32"/>
        </w:rPr>
        <w:t>其他</w:t>
      </w:r>
      <w:r w:rsidR="003C75C6">
        <w:rPr>
          <w:rFonts w:eastAsia="仿宋_GB2312"/>
          <w:sz w:val="32"/>
          <w:szCs w:val="32"/>
        </w:rPr>
        <w:t>材料：</w:t>
      </w:r>
    </w:p>
    <w:p w:rsidR="00D05164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801532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 w:rsidR="00DE5DA3"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 w:rsidR="00DE5DA3"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:rsidR="00D05164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D05164" w:rsidRDefault="00E73ED3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 w:hint="eastAsia"/>
          <w:b/>
          <w:bCs/>
          <w:sz w:val="32"/>
          <w:szCs w:val="32"/>
        </w:rPr>
        <w:t>大学生村官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由县级及以上组织人事部门出具的服务期满、考核合格的</w:t>
      </w:r>
      <w:r w:rsidR="003A25A3">
        <w:rPr>
          <w:rFonts w:eastAsia="仿宋_GB2312" w:hint="eastAsia"/>
          <w:sz w:val="32"/>
          <w:szCs w:val="32"/>
        </w:rPr>
        <w:t>材料</w:t>
      </w:r>
      <w:r w:rsidR="003C75C6">
        <w:rPr>
          <w:rFonts w:eastAsia="仿宋_GB2312" w:hint="eastAsia"/>
          <w:sz w:val="32"/>
          <w:szCs w:val="32"/>
        </w:rPr>
        <w:t>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农村义务教育阶段学校教师</w:t>
      </w:r>
      <w:r w:rsidR="003C75C6">
        <w:rPr>
          <w:rFonts w:eastAsia="仿宋_GB2312"/>
          <w:b/>
          <w:bCs/>
          <w:sz w:val="32"/>
          <w:szCs w:val="32"/>
        </w:rPr>
        <w:lastRenderedPageBreak/>
        <w:t>特设岗位计划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三支一扶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计划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大学生志愿服务西部计划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项目</w:t>
      </w:r>
      <w:r w:rsidR="003C75C6">
        <w:rPr>
          <w:rFonts w:eastAsia="仿宋_GB2312" w:hint="eastAsia"/>
          <w:b/>
          <w:bCs/>
          <w:sz w:val="32"/>
          <w:szCs w:val="32"/>
        </w:rPr>
        <w:t>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由共青团中央统一制作的服务证和大学生志愿服务西部计划鉴定表</w:t>
      </w:r>
      <w:r w:rsidR="00197701">
        <w:rPr>
          <w:rFonts w:eastAsia="仿宋_GB2312" w:hint="eastAsia"/>
          <w:sz w:val="32"/>
          <w:szCs w:val="32"/>
        </w:rPr>
        <w:t>；</w:t>
      </w:r>
      <w:r w:rsidR="00CD1DE8" w:rsidRPr="00CD1DE8">
        <w:rPr>
          <w:rFonts w:eastAsia="仿宋_GB2312"/>
          <w:b/>
          <w:sz w:val="32"/>
          <w:szCs w:val="32"/>
        </w:rPr>
        <w:t>高校毕业生退役士兵</w:t>
      </w:r>
      <w:r w:rsidR="00CD1DE8" w:rsidRPr="00F401D6">
        <w:rPr>
          <w:rFonts w:eastAsia="仿宋_GB2312"/>
          <w:color w:val="000000"/>
          <w:sz w:val="32"/>
          <w:szCs w:val="32"/>
        </w:rPr>
        <w:t>提供</w:t>
      </w:r>
      <w:r w:rsidR="00CD1DE8" w:rsidRPr="00F401D6">
        <w:rPr>
          <w:rFonts w:eastAsia="仿宋_GB2312"/>
          <w:sz w:val="32"/>
          <w:szCs w:val="32"/>
        </w:rPr>
        <w:t>国防部统一制作的《中国人民解放军士官退出现役证》（或者《中国人民武装警察部队士官退出现役证》）</w:t>
      </w:r>
      <w:r w:rsidR="003C75C6">
        <w:rPr>
          <w:rFonts w:eastAsia="仿宋_GB2312" w:hint="eastAsia"/>
          <w:sz w:val="32"/>
          <w:szCs w:val="32"/>
        </w:rPr>
        <w:t>。</w:t>
      </w:r>
    </w:p>
    <w:p w:rsidR="008E23DF" w:rsidRDefault="008E23DF" w:rsidP="008E23DF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735">
        <w:rPr>
          <w:rFonts w:ascii="仿宋_GB2312" w:eastAsia="仿宋_GB2312" w:hint="eastAsia"/>
          <w:sz w:val="32"/>
          <w:szCs w:val="32"/>
        </w:rPr>
        <w:t>考生应对所提供材料的真实性负责，材料不全或主要信息不实，影响资格审查结果的，将取消面试资格。此外，面试</w:t>
      </w:r>
      <w:r>
        <w:rPr>
          <w:rFonts w:ascii="仿宋_GB2312" w:eastAsia="仿宋_GB2312" w:hint="eastAsia"/>
          <w:sz w:val="32"/>
          <w:szCs w:val="32"/>
        </w:rPr>
        <w:t>当天</w:t>
      </w:r>
      <w:r w:rsidRPr="00A95735">
        <w:rPr>
          <w:rFonts w:ascii="仿宋_GB2312" w:eastAsia="仿宋_GB2312" w:hint="eastAsia"/>
          <w:sz w:val="32"/>
          <w:szCs w:val="32"/>
        </w:rPr>
        <w:t>还将进行现场资格复审，届时请考生备齐以上材料原件。</w:t>
      </w:r>
    </w:p>
    <w:p w:rsidR="008E23DF" w:rsidRPr="00F444A8" w:rsidRDefault="008E23DF" w:rsidP="008E23DF">
      <w:pPr>
        <w:snapToGrid w:val="0"/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6517E">
        <w:rPr>
          <w:rFonts w:ascii="仿宋_GB2312" w:eastAsia="仿宋_GB2312" w:hint="eastAsia"/>
          <w:b/>
          <w:sz w:val="32"/>
          <w:szCs w:val="32"/>
        </w:rPr>
        <w:t>邮寄地址</w:t>
      </w:r>
      <w:r w:rsidRPr="00F444A8">
        <w:rPr>
          <w:rFonts w:ascii="仿宋_GB2312" w:eastAsia="仿宋_GB2312" w:hint="eastAsia"/>
          <w:sz w:val="32"/>
          <w:szCs w:val="32"/>
        </w:rPr>
        <w:t>：辽宁省沈阳市皇姑区北陵大街45-10号 国家统计局辽宁调查总队 人事处 刘品希（收）（</w:t>
      </w:r>
      <w:r w:rsidRPr="00734666"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/>
          <w:sz w:val="32"/>
          <w:szCs w:val="32"/>
        </w:rPr>
        <w:t>通过</w:t>
      </w:r>
      <w:r>
        <w:rPr>
          <w:rFonts w:ascii="仿宋_GB2312" w:eastAsia="仿宋_GB2312" w:hint="eastAsia"/>
          <w:b/>
          <w:sz w:val="32"/>
          <w:szCs w:val="32"/>
        </w:rPr>
        <w:t>邮政特快专递</w:t>
      </w:r>
      <w:r w:rsidRPr="008E74A3">
        <w:rPr>
          <w:rFonts w:ascii="仿宋_GB2312" w:eastAsia="仿宋_GB2312"/>
          <w:b/>
          <w:sz w:val="32"/>
          <w:szCs w:val="32"/>
        </w:rPr>
        <w:t>EMS</w:t>
      </w:r>
      <w:r w:rsidRPr="0056517E">
        <w:rPr>
          <w:rFonts w:ascii="仿宋_GB2312" w:eastAsia="仿宋_GB2312"/>
          <w:sz w:val="32"/>
          <w:szCs w:val="32"/>
        </w:rPr>
        <w:t>邮寄</w:t>
      </w:r>
      <w:r>
        <w:rPr>
          <w:rFonts w:ascii="仿宋_GB2312" w:eastAsia="仿宋_GB2312" w:hint="eastAsia"/>
          <w:sz w:val="32"/>
          <w:szCs w:val="32"/>
        </w:rPr>
        <w:t>并</w:t>
      </w:r>
      <w:r w:rsidRPr="00734666">
        <w:rPr>
          <w:rFonts w:ascii="仿宋_GB2312" w:eastAsia="仿宋_GB2312" w:hint="eastAsia"/>
          <w:sz w:val="32"/>
          <w:szCs w:val="32"/>
        </w:rPr>
        <w:t>注明“公务员面试资格复审材料”</w:t>
      </w:r>
      <w:r w:rsidRPr="00F444A8">
        <w:rPr>
          <w:rFonts w:ascii="仿宋_GB2312" w:eastAsia="仿宋_GB2312" w:hint="eastAsia"/>
          <w:sz w:val="32"/>
          <w:szCs w:val="32"/>
        </w:rPr>
        <w:t>），邮编：110032。</w:t>
      </w:r>
    </w:p>
    <w:p w:rsidR="008E23DF" w:rsidRPr="001E1EC5" w:rsidRDefault="008E23DF" w:rsidP="008E23DF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44A8">
        <w:rPr>
          <w:rFonts w:ascii="仿宋_GB2312" w:eastAsia="仿宋_GB2312" w:hint="eastAsia"/>
          <w:sz w:val="32"/>
          <w:szCs w:val="32"/>
        </w:rPr>
        <w:t>考生所寄材料不再退还。</w:t>
      </w:r>
    </w:p>
    <w:p w:rsidR="00D05164" w:rsidRDefault="005015CB" w:rsidP="00F21733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四</w:t>
      </w:r>
      <w:r w:rsidR="003C75C6"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7B770F" w:rsidRDefault="007B770F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面试将采取现场面试</w:t>
      </w:r>
      <w:r w:rsidR="003405BD">
        <w:rPr>
          <w:rFonts w:eastAsia="仿宋_GB2312" w:hint="eastAsia"/>
          <w:sz w:val="32"/>
          <w:szCs w:val="32"/>
          <w:shd w:val="clear" w:color="auto" w:fill="FFFFFF"/>
        </w:rPr>
        <w:t>方式进行。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D05164" w:rsidRPr="00476D2F" w:rsidRDefault="003C75C6" w:rsidP="00476D2F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面试分别于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 w:rsidR="000274D3"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CA5064"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0274D3">
        <w:rPr>
          <w:rFonts w:eastAsia="仿宋_GB2312"/>
          <w:b/>
          <w:sz w:val="32"/>
          <w:szCs w:val="32"/>
          <w:shd w:val="clear" w:color="auto" w:fill="FFFFFF"/>
        </w:rPr>
        <w:t>21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 w:rsidR="00CA5064">
        <w:rPr>
          <w:rFonts w:eastAsia="仿宋_GB2312" w:hint="eastAsia"/>
          <w:b/>
          <w:sz w:val="32"/>
          <w:szCs w:val="32"/>
          <w:shd w:val="clear" w:color="auto" w:fill="FFFFFF"/>
        </w:rPr>
        <w:t>至</w:t>
      </w:r>
      <w:r w:rsidR="00CA5064"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0274D3">
        <w:rPr>
          <w:rFonts w:eastAsia="仿宋_GB2312"/>
          <w:b/>
          <w:sz w:val="32"/>
          <w:szCs w:val="32"/>
          <w:shd w:val="clear" w:color="auto" w:fill="FFFFFF"/>
        </w:rPr>
        <w:t>23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  <w:r w:rsidR="000274D3">
        <w:rPr>
          <w:rFonts w:eastAsia="仿宋_GB2312" w:hint="eastAsia"/>
          <w:sz w:val="32"/>
          <w:szCs w:val="32"/>
          <w:shd w:val="clear" w:color="auto" w:fill="FFFFFF"/>
        </w:rPr>
        <w:t>（具体</w:t>
      </w:r>
      <w:r w:rsidR="000274D3">
        <w:rPr>
          <w:rFonts w:eastAsia="仿宋_GB2312"/>
          <w:sz w:val="32"/>
          <w:szCs w:val="32"/>
          <w:shd w:val="clear" w:color="auto" w:fill="FFFFFF"/>
        </w:rPr>
        <w:t>面试时间详见附件</w:t>
      </w:r>
      <w:r w:rsidR="000274D3">
        <w:rPr>
          <w:rFonts w:eastAsia="仿宋_GB2312" w:hint="eastAsia"/>
          <w:sz w:val="32"/>
          <w:szCs w:val="32"/>
          <w:shd w:val="clear" w:color="auto" w:fill="FFFFFF"/>
        </w:rPr>
        <w:t>1</w:t>
      </w:r>
      <w:r w:rsidR="000274D3">
        <w:rPr>
          <w:rFonts w:eastAsia="仿宋_GB2312" w:hint="eastAsia"/>
          <w:sz w:val="32"/>
          <w:szCs w:val="32"/>
          <w:shd w:val="clear" w:color="auto" w:fill="FFFFFF"/>
        </w:rPr>
        <w:t>）</w:t>
      </w:r>
      <w:r w:rsidR="000274D3">
        <w:rPr>
          <w:rFonts w:ascii="仿宋_GB2312" w:eastAsia="仿宋_GB2312" w:hint="eastAsia"/>
          <w:sz w:val="32"/>
          <w:szCs w:val="32"/>
        </w:rPr>
        <w:t>。面试</w:t>
      </w:r>
      <w:r w:rsidR="000274D3">
        <w:rPr>
          <w:rFonts w:ascii="仿宋_GB2312" w:eastAsia="仿宋_GB2312"/>
          <w:sz w:val="32"/>
          <w:szCs w:val="32"/>
        </w:rPr>
        <w:t>于当</w:t>
      </w:r>
      <w:r w:rsidR="000274D3" w:rsidRPr="002F7891">
        <w:rPr>
          <w:rFonts w:ascii="仿宋_GB2312" w:eastAsia="仿宋_GB2312" w:hint="eastAsia"/>
          <w:sz w:val="32"/>
          <w:szCs w:val="32"/>
        </w:rPr>
        <w:t>日上午9：00开始。参加面试的考生须于当日上午8：30前携带身份证</w:t>
      </w:r>
      <w:r w:rsidR="000274D3">
        <w:rPr>
          <w:rFonts w:ascii="仿宋_GB2312" w:eastAsia="仿宋_GB2312" w:hint="eastAsia"/>
          <w:sz w:val="32"/>
          <w:szCs w:val="32"/>
        </w:rPr>
        <w:t>、准考证和资格复审材料原件</w:t>
      </w:r>
      <w:r w:rsidR="000274D3" w:rsidRPr="002F7891">
        <w:rPr>
          <w:rFonts w:ascii="仿宋_GB2312" w:eastAsia="仿宋_GB2312" w:hint="eastAsia"/>
          <w:sz w:val="32"/>
          <w:szCs w:val="32"/>
        </w:rPr>
        <w:t>到面试地点报到，并在工作人员引导下进入候考室。</w:t>
      </w:r>
      <w:r w:rsidR="000274D3" w:rsidRPr="002F7891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截至面</w:t>
      </w:r>
      <w:r w:rsidR="000274D3" w:rsidRPr="002F7891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lastRenderedPageBreak/>
        <w:t>试当天上午8：30没有进入候考室的考生，取消考试资格。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476D2F" w:rsidRDefault="00476D2F" w:rsidP="00476D2F">
      <w:pPr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面试地点：</w:t>
      </w:r>
      <w:r w:rsidRPr="00DA208C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金剑大厦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。地址：沈阳市皇姑区崇山东路8号金剑大厦。乘车路线：沈阳北站乘坐</w:t>
      </w:r>
      <w:r w:rsidRPr="00CD74C8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325、328路公交车到“崇山路鸭绿江东街站”下车；沈阳站乘坐271、328、399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路</w:t>
      </w:r>
      <w:r w:rsidRPr="001F23D8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公交车到“崇山路鸭绿江东街站”下车。</w:t>
      </w:r>
    </w:p>
    <w:p w:rsidR="00FB3F0C" w:rsidRPr="00FB3F0C" w:rsidRDefault="00FB3F0C" w:rsidP="00FB3F0C">
      <w:pPr>
        <w:pStyle w:val="a9"/>
        <w:shd w:val="clear" w:color="auto" w:fill="FFFFFF"/>
        <w:spacing w:before="0" w:beforeAutospacing="0" w:after="0" w:afterAutospacing="0"/>
        <w:ind w:firstLine="672"/>
        <w:jc w:val="both"/>
        <w:rPr>
          <w:rFonts w:ascii="仿宋_GB2312" w:eastAsia="仿宋_GB2312" w:cs="Times New Roman"/>
          <w:kern w:val="2"/>
          <w:sz w:val="32"/>
          <w:szCs w:val="32"/>
          <w:shd w:val="clear" w:color="auto" w:fill="FFFFFF"/>
        </w:rPr>
      </w:pPr>
      <w:r w:rsidRPr="00FB3F0C">
        <w:rPr>
          <w:rFonts w:ascii="仿宋_GB2312" w:eastAsia="仿宋_GB2312" w:cs="Times New Roman" w:hint="eastAsia"/>
          <w:kern w:val="2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cs="Times New Roman" w:hint="eastAsia"/>
          <w:kern w:val="2"/>
          <w:sz w:val="32"/>
          <w:szCs w:val="32"/>
          <w:shd w:val="clear" w:color="auto" w:fill="FFFFFF"/>
        </w:rPr>
        <w:t>三</w:t>
      </w:r>
      <w:r w:rsidRPr="00FB3F0C">
        <w:rPr>
          <w:rFonts w:ascii="仿宋_GB2312" w:eastAsia="仿宋_GB2312" w:cs="Times New Roman" w:hint="eastAsia"/>
          <w:kern w:val="2"/>
          <w:sz w:val="32"/>
          <w:szCs w:val="32"/>
          <w:shd w:val="clear" w:color="auto" w:fill="FFFFFF"/>
        </w:rPr>
        <w:t>）面试有关事宜</w:t>
      </w:r>
    </w:p>
    <w:p w:rsidR="00FB3F0C" w:rsidRPr="00FB3F0C" w:rsidRDefault="00FB3F0C" w:rsidP="00FB3F0C">
      <w:pPr>
        <w:pStyle w:val="a9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  <w:shd w:val="clear" w:color="auto" w:fill="FFFFFF"/>
        </w:rPr>
      </w:pPr>
      <w:r w:rsidRPr="00FB3F0C">
        <w:rPr>
          <w:rFonts w:ascii="仿宋_GB2312" w:eastAsia="仿宋_GB2312" w:cs="Times New Roman" w:hint="eastAsia"/>
          <w:kern w:val="2"/>
          <w:sz w:val="32"/>
          <w:szCs w:val="32"/>
          <w:shd w:val="clear" w:color="auto" w:fill="FFFFFF"/>
        </w:rPr>
        <w:t>1.面试当天考生通讯设备须关闭，并交工作人员统一管理，面试完毕后取回。</w:t>
      </w:r>
    </w:p>
    <w:p w:rsidR="00FB3F0C" w:rsidRPr="00FB3F0C" w:rsidRDefault="00FB3F0C" w:rsidP="00FB3F0C">
      <w:pPr>
        <w:pStyle w:val="a9"/>
        <w:shd w:val="clear" w:color="auto" w:fill="FFFFFF"/>
        <w:spacing w:before="0" w:beforeAutospacing="0" w:after="0" w:afterAutospacing="0"/>
        <w:ind w:firstLine="672"/>
        <w:jc w:val="both"/>
        <w:rPr>
          <w:rFonts w:ascii="仿宋_GB2312" w:eastAsia="仿宋_GB2312" w:cs="Times New Roman"/>
          <w:kern w:val="2"/>
          <w:sz w:val="32"/>
          <w:szCs w:val="32"/>
          <w:shd w:val="clear" w:color="auto" w:fill="FFFFFF"/>
        </w:rPr>
      </w:pPr>
      <w:r w:rsidRPr="00FB3F0C">
        <w:rPr>
          <w:rFonts w:ascii="仿宋_GB2312" w:eastAsia="仿宋_GB2312" w:cs="Times New Roman" w:hint="eastAsia"/>
          <w:kern w:val="2"/>
          <w:sz w:val="32"/>
          <w:szCs w:val="32"/>
          <w:shd w:val="clear" w:color="auto" w:fill="FFFFFF"/>
        </w:rPr>
        <w:t>2.考生参加面试须签订保密协议书，不得对外泄露试题信息。</w:t>
      </w:r>
    </w:p>
    <w:p w:rsidR="00FB3F0C" w:rsidRPr="00FB3F0C" w:rsidRDefault="00FB3F0C" w:rsidP="00FB3F0C">
      <w:pPr>
        <w:pStyle w:val="a9"/>
        <w:shd w:val="clear" w:color="auto" w:fill="FFFFFF"/>
        <w:spacing w:before="0" w:beforeAutospacing="0" w:after="0" w:afterAutospacing="0"/>
        <w:ind w:firstLine="672"/>
        <w:jc w:val="both"/>
        <w:rPr>
          <w:rFonts w:ascii="仿宋_GB2312" w:eastAsia="仿宋_GB2312" w:cs="Times New Roman"/>
          <w:kern w:val="2"/>
          <w:sz w:val="32"/>
          <w:szCs w:val="32"/>
          <w:shd w:val="clear" w:color="auto" w:fill="FFFFFF"/>
        </w:rPr>
      </w:pPr>
      <w:r w:rsidRPr="00FB3F0C">
        <w:rPr>
          <w:rFonts w:ascii="仿宋_GB2312" w:eastAsia="仿宋_GB2312" w:cs="Times New Roman" w:hint="eastAsia"/>
          <w:kern w:val="2"/>
          <w:sz w:val="32"/>
          <w:szCs w:val="32"/>
          <w:shd w:val="clear" w:color="auto" w:fill="FFFFFF"/>
        </w:rPr>
        <w:t>3.参加面试的考生在面试期间食宿及交通费用自理。</w:t>
      </w:r>
    </w:p>
    <w:p w:rsidR="00D05164" w:rsidRDefault="00CA5064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="003C75C6">
        <w:rPr>
          <w:rFonts w:eastAsia="黑体"/>
          <w:sz w:val="32"/>
          <w:szCs w:val="32"/>
        </w:rPr>
        <w:t>、</w:t>
      </w:r>
      <w:r w:rsidR="003C75C6">
        <w:rPr>
          <w:rFonts w:eastAsia="黑体" w:hint="eastAsia"/>
          <w:sz w:val="32"/>
          <w:szCs w:val="32"/>
        </w:rPr>
        <w:t>体检和考察</w:t>
      </w:r>
    </w:p>
    <w:p w:rsidR="00F30326" w:rsidRDefault="00F30326" w:rsidP="00F21733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（一）综合成绩计算方式</w:t>
      </w:r>
    </w:p>
    <w:p w:rsidR="00F30326" w:rsidRDefault="00F30326" w:rsidP="00F21733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 w:hint="eastAsia"/>
          <w:sz w:val="32"/>
          <w:szCs w:val="32"/>
        </w:rPr>
        <w:t>50%</w:t>
      </w:r>
    </w:p>
    <w:p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F30326">
        <w:rPr>
          <w:rFonts w:eastAsia="仿宋_GB2312" w:hint="eastAsia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）体检和考察人选的确定</w:t>
      </w:r>
    </w:p>
    <w:p w:rsidR="00CA5064" w:rsidRPr="00476D2F" w:rsidRDefault="00CA5064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CA5064">
        <w:rPr>
          <w:rFonts w:eastAsia="仿宋_GB2312" w:hint="eastAsia"/>
          <w:sz w:val="32"/>
          <w:szCs w:val="32"/>
        </w:rPr>
        <w:t>参加面试人数与录用计划数比例达到</w:t>
      </w:r>
      <w:r w:rsidRPr="00CA5064">
        <w:rPr>
          <w:rFonts w:eastAsia="仿宋_GB2312" w:hint="eastAsia"/>
          <w:sz w:val="32"/>
          <w:szCs w:val="32"/>
        </w:rPr>
        <w:t>3:1</w:t>
      </w:r>
      <w:r w:rsidRPr="00CA5064"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CA5064">
        <w:rPr>
          <w:rFonts w:eastAsia="仿宋_GB2312" w:hint="eastAsia"/>
          <w:sz w:val="32"/>
          <w:szCs w:val="32"/>
        </w:rPr>
        <w:t>1:1</w:t>
      </w:r>
      <w:r w:rsidRPr="00CA5064">
        <w:rPr>
          <w:rFonts w:eastAsia="仿宋_GB2312" w:hint="eastAsia"/>
          <w:sz w:val="32"/>
          <w:szCs w:val="32"/>
        </w:rPr>
        <w:t>确定考察和体检人选；</w:t>
      </w:r>
      <w:r w:rsidRPr="00476D2F">
        <w:rPr>
          <w:rFonts w:eastAsia="仿宋_GB2312" w:hint="eastAsia"/>
          <w:sz w:val="32"/>
          <w:szCs w:val="32"/>
        </w:rPr>
        <w:t>比例低于</w:t>
      </w:r>
      <w:r w:rsidRPr="00476D2F">
        <w:rPr>
          <w:rFonts w:eastAsia="仿宋_GB2312" w:hint="eastAsia"/>
          <w:sz w:val="32"/>
          <w:szCs w:val="32"/>
        </w:rPr>
        <w:t>3:1</w:t>
      </w:r>
      <w:r w:rsidRPr="00476D2F">
        <w:rPr>
          <w:rFonts w:eastAsia="仿宋_GB2312" w:hint="eastAsia"/>
          <w:sz w:val="32"/>
          <w:szCs w:val="32"/>
        </w:rPr>
        <w:t>的，考生面试成绩应达到</w:t>
      </w:r>
      <w:r w:rsidR="00476D2F" w:rsidRPr="00476D2F">
        <w:rPr>
          <w:rFonts w:eastAsia="仿宋_GB2312" w:hint="eastAsia"/>
          <w:sz w:val="32"/>
          <w:szCs w:val="32"/>
        </w:rPr>
        <w:t>7</w:t>
      </w:r>
      <w:r w:rsidR="00476D2F" w:rsidRPr="00476D2F">
        <w:rPr>
          <w:rFonts w:eastAsia="仿宋_GB2312"/>
          <w:sz w:val="32"/>
          <w:szCs w:val="32"/>
        </w:rPr>
        <w:t>0</w:t>
      </w:r>
      <w:r w:rsidRPr="00476D2F">
        <w:rPr>
          <w:rFonts w:eastAsia="仿宋_GB2312" w:hint="eastAsia"/>
          <w:sz w:val="32"/>
          <w:szCs w:val="32"/>
        </w:rPr>
        <w:t>分的面试合格分数线，方可进入考察和体检。</w:t>
      </w:r>
    </w:p>
    <w:p w:rsidR="00D05164" w:rsidRDefault="003C75C6" w:rsidP="00F21733">
      <w:pPr>
        <w:spacing w:line="54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</w:t>
      </w:r>
      <w:r w:rsidR="00F30326">
        <w:rPr>
          <w:rFonts w:eastAsia="仿宋_GB2312" w:hint="eastAsia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）体检</w:t>
      </w:r>
    </w:p>
    <w:p w:rsidR="00476D2F" w:rsidRDefault="00CC08F2" w:rsidP="00476D2F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/>
          <w:b/>
          <w:szCs w:val="32"/>
          <w:shd w:val="clear" w:color="auto" w:fill="FFFFFF"/>
        </w:rPr>
        <w:t>7</w:t>
      </w:r>
      <w:r>
        <w:rPr>
          <w:rFonts w:eastAsia="仿宋_GB2312"/>
          <w:b/>
          <w:szCs w:val="32"/>
          <w:shd w:val="clear" w:color="auto" w:fill="FFFFFF"/>
        </w:rPr>
        <w:t>月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snapToGrid w:val="0"/>
          <w:kern w:val="0"/>
          <w:szCs w:val="32"/>
        </w:rPr>
        <w:t>具体事宜另行电话通知，</w:t>
      </w:r>
      <w:r>
        <w:rPr>
          <w:rFonts w:eastAsia="仿宋_GB2312"/>
          <w:szCs w:val="32"/>
          <w:shd w:val="clear" w:color="auto" w:fill="FFFFFF"/>
        </w:rPr>
        <w:t>请考生</w:t>
      </w:r>
      <w:r>
        <w:rPr>
          <w:rFonts w:ascii="仿宋_GB2312" w:eastAsia="仿宋_GB2312" w:hint="eastAsia"/>
          <w:snapToGrid w:val="0"/>
          <w:kern w:val="0"/>
          <w:szCs w:val="32"/>
        </w:rPr>
        <w:t>务必保持</w:t>
      </w:r>
      <w:r>
        <w:rPr>
          <w:rFonts w:ascii="仿宋_GB2312" w:eastAsia="仿宋_GB2312" w:hint="eastAsia"/>
          <w:snapToGrid w:val="0"/>
          <w:kern w:val="0"/>
          <w:szCs w:val="32"/>
        </w:rPr>
        <w:lastRenderedPageBreak/>
        <w:t>通讯畅通，</w:t>
      </w:r>
      <w:r w:rsidR="003C75C6">
        <w:rPr>
          <w:rFonts w:eastAsia="仿宋_GB2312"/>
          <w:szCs w:val="32"/>
          <w:shd w:val="clear" w:color="auto" w:fill="FFFFFF"/>
        </w:rPr>
        <w:t>合理安排好行程，注意安全。</w:t>
      </w:r>
      <w:r w:rsidR="00476D2F">
        <w:rPr>
          <w:rFonts w:eastAsia="仿宋_GB2312"/>
          <w:szCs w:val="32"/>
          <w:shd w:val="clear" w:color="auto" w:fill="FFFFFF"/>
        </w:rPr>
        <w:t>体检费用由</w:t>
      </w:r>
      <w:r w:rsidR="00476D2F">
        <w:rPr>
          <w:rFonts w:ascii="仿宋_GB2312" w:eastAsia="仿宋_GB2312" w:hint="eastAsia"/>
          <w:snapToGrid w:val="0"/>
          <w:kern w:val="0"/>
          <w:szCs w:val="32"/>
        </w:rPr>
        <w:t>本人在体检当天垫付，待正式录用到单位报到后由所在单位报销，请妥善保管发票</w:t>
      </w:r>
      <w:r w:rsidR="00476D2F">
        <w:rPr>
          <w:rFonts w:eastAsia="仿宋_GB2312"/>
          <w:szCs w:val="32"/>
          <w:shd w:val="clear" w:color="auto" w:fill="FFFFFF"/>
        </w:rPr>
        <w:t>。</w:t>
      </w:r>
    </w:p>
    <w:p w:rsidR="000B741C" w:rsidRPr="000B741C" w:rsidRDefault="000B741C" w:rsidP="000B741C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 w:rsidRPr="000B741C">
        <w:rPr>
          <w:rFonts w:eastAsia="仿宋_GB2312" w:hint="eastAsia"/>
          <w:szCs w:val="32"/>
          <w:shd w:val="clear" w:color="auto" w:fill="FFFFFF"/>
        </w:rPr>
        <w:t>（四）考察</w:t>
      </w:r>
    </w:p>
    <w:p w:rsidR="000B741C" w:rsidRDefault="000B741C" w:rsidP="000B741C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 w:rsidRPr="000B741C">
        <w:rPr>
          <w:rFonts w:eastAsia="仿宋_GB2312" w:hint="eastAsia"/>
          <w:szCs w:val="32"/>
          <w:shd w:val="clear" w:color="auto" w:fill="FFFFFF"/>
        </w:rPr>
        <w:t>采取个别谈话、实地走访、严格审核人事档案、同本人面谈等方法进行</w:t>
      </w:r>
    </w:p>
    <w:p w:rsidR="000B741C" w:rsidRPr="006B6CAF" w:rsidRDefault="00FB3F0C" w:rsidP="000B741C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 w:rsidRPr="00FB3F0C">
        <w:rPr>
          <w:rFonts w:eastAsia="仿宋_GB2312" w:hint="eastAsia"/>
          <w:szCs w:val="32"/>
          <w:shd w:val="clear" w:color="auto" w:fill="FFFFFF"/>
        </w:rPr>
        <w:t>对在体检</w:t>
      </w:r>
      <w:r w:rsidR="000B741C">
        <w:rPr>
          <w:rFonts w:eastAsia="仿宋_GB2312" w:hint="eastAsia"/>
          <w:szCs w:val="32"/>
          <w:shd w:val="clear" w:color="auto" w:fill="FFFFFF"/>
        </w:rPr>
        <w:t>和考察</w:t>
      </w:r>
      <w:r w:rsidRPr="00FB3F0C">
        <w:rPr>
          <w:rFonts w:eastAsia="仿宋_GB2312" w:hint="eastAsia"/>
          <w:szCs w:val="32"/>
          <w:shd w:val="clear" w:color="auto" w:fill="FFFFFF"/>
        </w:rPr>
        <w:t>过程中弄虚作假或者隐瞒真实情况致使体检结果失真的考生，一经查实，取消录用资格。</w:t>
      </w:r>
    </w:p>
    <w:p w:rsidR="00D05164" w:rsidRDefault="00D43EFD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3C75C6">
        <w:rPr>
          <w:rFonts w:eastAsia="黑体" w:hint="eastAsia"/>
          <w:sz w:val="32"/>
          <w:szCs w:val="32"/>
        </w:rPr>
        <w:t>、注意事项</w:t>
      </w:r>
    </w:p>
    <w:p w:rsidR="000B741C" w:rsidRPr="000B741C" w:rsidRDefault="000B741C" w:rsidP="000B741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0B741C">
        <w:rPr>
          <w:rFonts w:eastAsia="仿宋_GB2312" w:hint="eastAsia"/>
          <w:sz w:val="32"/>
          <w:szCs w:val="32"/>
        </w:rPr>
        <w:t>（一）根据新冠肺炎疫情防控工作有关要求，参加面试的考生到考点报到时须提供健康码“绿码”，自备口罩（不带呼吸阀），按要求测量体温，考试、体检期间全程佩戴口罩。</w:t>
      </w:r>
    </w:p>
    <w:p w:rsidR="000B741C" w:rsidRPr="000B741C" w:rsidRDefault="000B741C" w:rsidP="000B741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0B741C">
        <w:rPr>
          <w:rFonts w:eastAsia="仿宋_GB2312" w:hint="eastAsia"/>
          <w:sz w:val="32"/>
          <w:szCs w:val="32"/>
        </w:rPr>
        <w:t>（二）对持非“绿码”、面试当天体温超过</w:t>
      </w:r>
      <w:r w:rsidRPr="000B741C">
        <w:rPr>
          <w:rFonts w:eastAsia="仿宋_GB2312" w:hint="eastAsia"/>
          <w:sz w:val="32"/>
          <w:szCs w:val="32"/>
        </w:rPr>
        <w:t>37.3</w:t>
      </w:r>
      <w:r w:rsidRPr="000B741C">
        <w:rPr>
          <w:rFonts w:eastAsia="仿宋_GB2312" w:hint="eastAsia"/>
          <w:sz w:val="32"/>
          <w:szCs w:val="32"/>
        </w:rPr>
        <w:t>℃、来自国内疫情中高风险地区、面试前</w:t>
      </w:r>
      <w:r w:rsidRPr="000B741C">
        <w:rPr>
          <w:rFonts w:eastAsia="仿宋_GB2312" w:hint="eastAsia"/>
          <w:sz w:val="32"/>
          <w:szCs w:val="32"/>
        </w:rPr>
        <w:t>14</w:t>
      </w:r>
      <w:r w:rsidRPr="000B741C">
        <w:rPr>
          <w:rFonts w:eastAsia="仿宋_GB2312" w:hint="eastAsia"/>
          <w:sz w:val="32"/>
          <w:szCs w:val="32"/>
        </w:rPr>
        <w:t>天内有国（境）外旅居史或与新冠肺炎确诊或疑似病例有密切接触史等情形的考生，须提供面试前</w:t>
      </w:r>
      <w:r w:rsidRPr="000B741C">
        <w:rPr>
          <w:rFonts w:eastAsia="仿宋_GB2312" w:hint="eastAsia"/>
          <w:sz w:val="32"/>
          <w:szCs w:val="32"/>
        </w:rPr>
        <w:t>7</w:t>
      </w:r>
      <w:r w:rsidRPr="000B741C">
        <w:rPr>
          <w:rFonts w:eastAsia="仿宋_GB2312" w:hint="eastAsia"/>
          <w:sz w:val="32"/>
          <w:szCs w:val="32"/>
        </w:rPr>
        <w:t>天内的核酸检测阴性证明。考生须严格遵守</w:t>
      </w:r>
      <w:r>
        <w:rPr>
          <w:rFonts w:eastAsia="仿宋_GB2312" w:hint="eastAsia"/>
          <w:sz w:val="32"/>
          <w:szCs w:val="32"/>
        </w:rPr>
        <w:t>沈阳</w:t>
      </w:r>
      <w:r w:rsidRPr="000B741C">
        <w:rPr>
          <w:rFonts w:eastAsia="仿宋_GB2312" w:hint="eastAsia"/>
          <w:sz w:val="32"/>
          <w:szCs w:val="32"/>
        </w:rPr>
        <w:t>市疫情防控政策要求，需要集中隔离观察的，预留充足时间进行集中隔离观察。</w:t>
      </w:r>
    </w:p>
    <w:p w:rsidR="000B741C" w:rsidRDefault="000B741C" w:rsidP="000B741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0B741C">
        <w:rPr>
          <w:rFonts w:eastAsia="仿宋_GB2312" w:hint="eastAsia"/>
          <w:sz w:val="32"/>
          <w:szCs w:val="32"/>
        </w:rPr>
        <w:t>（三）考生近期如感到身体不适，应提前做好健康检查，如有必要，应及时进行新冠病毒核酸检测，确保能够顺利参加面试。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</w:p>
    <w:p w:rsidR="00065A91" w:rsidRPr="00166F6E" w:rsidRDefault="003C75C6" w:rsidP="000B741C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 w:rsidR="00AF2FEC" w:rsidRPr="00166F6E">
        <w:rPr>
          <w:rFonts w:ascii="仿宋_GB2312" w:eastAsia="仿宋_GB2312" w:hint="eastAsia"/>
          <w:b/>
          <w:sz w:val="32"/>
          <w:szCs w:val="32"/>
        </w:rPr>
        <w:t>024-86906498</w:t>
      </w:r>
      <w:r w:rsidR="00065A91">
        <w:rPr>
          <w:rFonts w:ascii="仿宋_GB2312" w:eastAsia="仿宋_GB2312" w:hint="eastAsia"/>
          <w:b/>
          <w:sz w:val="32"/>
          <w:szCs w:val="32"/>
        </w:rPr>
        <w:t>、</w:t>
      </w:r>
      <w:r w:rsidR="00065A91" w:rsidRPr="00166F6E">
        <w:rPr>
          <w:rFonts w:ascii="仿宋_GB2312" w:eastAsia="仿宋_GB2312" w:hint="eastAsia"/>
          <w:b/>
          <w:sz w:val="32"/>
          <w:szCs w:val="32"/>
        </w:rPr>
        <w:t>86906738</w:t>
      </w:r>
      <w:r w:rsidR="00065A91">
        <w:rPr>
          <w:rFonts w:ascii="仿宋_GB2312" w:eastAsia="仿宋_GB2312" w:hint="eastAsia"/>
          <w:b/>
          <w:sz w:val="32"/>
          <w:szCs w:val="32"/>
        </w:rPr>
        <w:t>（电话）</w:t>
      </w:r>
    </w:p>
    <w:p w:rsidR="00AF2FEC" w:rsidRPr="00166F6E" w:rsidRDefault="003C75C6" w:rsidP="00AF2FEC">
      <w:pPr>
        <w:spacing w:line="5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eastAsia="方正仿宋简体" w:hint="eastAsia"/>
          <w:sz w:val="32"/>
        </w:rPr>
        <w:t xml:space="preserve">          </w:t>
      </w:r>
      <w:r w:rsidR="00AF2FEC" w:rsidRPr="00166F6E">
        <w:rPr>
          <w:rFonts w:ascii="仿宋_GB2312" w:eastAsia="仿宋_GB2312" w:hint="eastAsia"/>
          <w:b/>
          <w:sz w:val="32"/>
          <w:szCs w:val="32"/>
        </w:rPr>
        <w:t>024-86906</w:t>
      </w:r>
      <w:r w:rsidR="00065A91">
        <w:rPr>
          <w:rFonts w:ascii="仿宋_GB2312" w:eastAsia="仿宋_GB2312"/>
          <w:b/>
          <w:sz w:val="32"/>
          <w:szCs w:val="32"/>
        </w:rPr>
        <w:t>498</w:t>
      </w:r>
      <w:r w:rsidR="00065A91">
        <w:rPr>
          <w:rFonts w:ascii="仿宋_GB2312" w:eastAsia="仿宋_GB2312" w:hint="eastAsia"/>
          <w:b/>
          <w:sz w:val="32"/>
          <w:szCs w:val="32"/>
        </w:rPr>
        <w:t>（传真）</w:t>
      </w:r>
    </w:p>
    <w:p w:rsidR="00D05164" w:rsidRDefault="003C75C6" w:rsidP="00AF2FEC">
      <w:pPr>
        <w:spacing w:line="540" w:lineRule="exact"/>
        <w:ind w:firstLineChars="200"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lastRenderedPageBreak/>
        <w:t>欢迎各位考生对我们的工作进行监督。</w:t>
      </w:r>
    </w:p>
    <w:p w:rsidR="00D05164" w:rsidRPr="00AF2FEC" w:rsidRDefault="00D05164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AF2FEC" w:rsidRDefault="003C75C6" w:rsidP="00AF2FEC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>1.</w:t>
      </w:r>
      <w:r w:rsidR="00AF2FEC">
        <w:rPr>
          <w:rFonts w:ascii="仿宋_GB2312" w:eastAsia="仿宋_GB2312" w:hint="eastAsia"/>
          <w:sz w:val="32"/>
        </w:rPr>
        <w:t xml:space="preserve"> 进入面试人员名单</w:t>
      </w:r>
    </w:p>
    <w:p w:rsidR="00D05164" w:rsidRDefault="003C75C6" w:rsidP="00AF2FEC">
      <w:pPr>
        <w:spacing w:line="54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</w:t>
      </w:r>
    </w:p>
    <w:p w:rsidR="003A25A3" w:rsidRDefault="003A25A3" w:rsidP="00F21733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:rsidR="00D43EFD" w:rsidRDefault="00D43EFD" w:rsidP="00D43EFD">
      <w:pPr>
        <w:spacing w:line="540" w:lineRule="exact"/>
        <w:ind w:firstLineChars="1250" w:firstLine="4000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  <w:r w:rsidRPr="00D43EFD">
        <w:rPr>
          <w:rFonts w:eastAsia="仿宋_GB2312" w:hint="eastAsia"/>
          <w:sz w:val="32"/>
          <w:szCs w:val="32"/>
          <w:shd w:val="clear" w:color="auto" w:fill="FFFFFF"/>
        </w:rPr>
        <w:t>国家统计局</w:t>
      </w:r>
      <w:r w:rsidR="00AF2FEC">
        <w:rPr>
          <w:rFonts w:eastAsia="仿宋_GB2312" w:hint="eastAsia"/>
          <w:sz w:val="32"/>
          <w:szCs w:val="32"/>
          <w:shd w:val="clear" w:color="auto" w:fill="FFFFFF"/>
        </w:rPr>
        <w:t>辽宁调查</w:t>
      </w:r>
      <w:r w:rsidRPr="00D43EFD">
        <w:rPr>
          <w:rFonts w:eastAsia="仿宋_GB2312" w:hint="eastAsia"/>
          <w:sz w:val="32"/>
          <w:szCs w:val="32"/>
          <w:shd w:val="clear" w:color="auto" w:fill="FFFFFF"/>
        </w:rPr>
        <w:t>总队</w:t>
      </w:r>
      <w:r w:rsidR="003C75C6"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</w:p>
    <w:p w:rsidR="00F7502E" w:rsidRDefault="003C75C6" w:rsidP="00F7502E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  <w:r w:rsidR="00D43EFD">
        <w:rPr>
          <w:rFonts w:eastAsia="仿宋_GB2312"/>
          <w:sz w:val="32"/>
          <w:szCs w:val="32"/>
          <w:shd w:val="clear" w:color="auto" w:fill="FFFFFF"/>
        </w:rPr>
        <w:t xml:space="preserve">                 </w:t>
      </w:r>
      <w:r w:rsidR="00AF2FEC">
        <w:rPr>
          <w:rFonts w:eastAsia="仿宋_GB2312"/>
          <w:sz w:val="32"/>
          <w:szCs w:val="32"/>
          <w:shd w:val="clear" w:color="auto" w:fill="FFFFFF"/>
        </w:rPr>
        <w:t xml:space="preserve">          </w:t>
      </w:r>
      <w:r w:rsidR="00D43EFD">
        <w:rPr>
          <w:rFonts w:eastAsia="仿宋_GB2312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 w:rsidR="00D43EFD"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AF2FEC">
        <w:rPr>
          <w:rFonts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9712F8">
        <w:rPr>
          <w:rFonts w:eastAsia="仿宋_GB2312" w:hint="eastAsia"/>
          <w:sz w:val="32"/>
          <w:szCs w:val="32"/>
          <w:shd w:val="clear" w:color="auto" w:fill="FFFFFF"/>
        </w:rPr>
        <w:t>10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 w:rsidR="00F7502E" w:rsidRDefault="00F7502E" w:rsidP="00F7502E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F7502E" w:rsidRDefault="00F7502E" w:rsidP="00F7502E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F7502E" w:rsidRDefault="00F7502E" w:rsidP="00F7502E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F7502E" w:rsidRDefault="00F7502E" w:rsidP="00F7502E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F7502E" w:rsidRDefault="00F7502E" w:rsidP="00F7502E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F7502E" w:rsidRDefault="00F7502E" w:rsidP="00F7502E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F7502E" w:rsidRDefault="00F7502E" w:rsidP="00F7502E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F7502E" w:rsidRDefault="00F7502E" w:rsidP="00F7502E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F7502E" w:rsidRDefault="00F7502E" w:rsidP="00F7502E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F7502E" w:rsidRDefault="00F7502E" w:rsidP="00F7502E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F7502E" w:rsidRDefault="00F7502E" w:rsidP="00F7502E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CD4344" w:rsidRDefault="00CD4344" w:rsidP="00F7502E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AB281D" w:rsidRDefault="00AB281D" w:rsidP="00F7502E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627323" w:rsidRDefault="00627323" w:rsidP="00F7502E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0B741C" w:rsidRDefault="000B741C" w:rsidP="00F7502E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F96BC1" w:rsidRDefault="00F96BC1" w:rsidP="00F7502E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627323" w:rsidRDefault="00627323" w:rsidP="0062732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627323" w:rsidRPr="00906425" w:rsidRDefault="00627323" w:rsidP="00627323">
      <w:pPr>
        <w:snapToGrid w:val="0"/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  <w:r w:rsidRPr="00906425">
        <w:rPr>
          <w:rFonts w:hint="eastAsia"/>
          <w:b/>
          <w:bCs/>
          <w:color w:val="000000"/>
          <w:spacing w:val="8"/>
          <w:sz w:val="44"/>
          <w:szCs w:val="44"/>
        </w:rPr>
        <w:t>面试分数线及进入面试人员名单</w:t>
      </w:r>
    </w:p>
    <w:p w:rsidR="00627323" w:rsidRDefault="00627323" w:rsidP="00627323">
      <w:pPr>
        <w:snapToGrid w:val="0"/>
        <w:spacing w:line="600" w:lineRule="exact"/>
        <w:jc w:val="center"/>
        <w:rPr>
          <w:rFonts w:ascii="楷体_GB2312" w:eastAsia="楷体_GB2312" w:hAnsi="黑体"/>
          <w:sz w:val="32"/>
          <w:szCs w:val="32"/>
          <w:shd w:val="clear" w:color="auto" w:fill="FFFFFF"/>
        </w:rPr>
      </w:pPr>
      <w:r w:rsidRPr="00C30B6C">
        <w:rPr>
          <w:rFonts w:ascii="楷体_GB2312" w:eastAsia="楷体_GB2312" w:hAnsi="黑体" w:hint="eastAsia"/>
          <w:sz w:val="32"/>
          <w:szCs w:val="32"/>
          <w:shd w:val="clear" w:color="auto" w:fill="FFFFFF"/>
        </w:rPr>
        <w:t>（同一职位按考生准考证号排序）</w:t>
      </w:r>
    </w:p>
    <w:tbl>
      <w:tblPr>
        <w:tblW w:w="930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080"/>
        <w:gridCol w:w="1559"/>
        <w:gridCol w:w="882"/>
      </w:tblGrid>
      <w:tr w:rsidR="00627323" w:rsidTr="00627323">
        <w:trPr>
          <w:trHeight w:val="559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323" w:rsidRDefault="00627323" w:rsidP="00855DCD"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323" w:rsidRDefault="00627323" w:rsidP="00855DCD"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323" w:rsidRDefault="00627323" w:rsidP="00855DCD"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323" w:rsidRDefault="00627323" w:rsidP="00855DCD"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323" w:rsidRDefault="00627323" w:rsidP="00855DCD"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27323" w:rsidRDefault="00627323" w:rsidP="00526AE5"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627323" w:rsidTr="00EE1FB4">
        <w:trPr>
          <w:trHeight w:hRule="exact" w:val="493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鞍山调查队业务科室四级主任科员及以下（400110106001）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0D298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</w:t>
            </w:r>
            <w:r w:rsidR="000D298A">
              <w:rPr>
                <w:rFonts w:ascii="仿宋_GB2312" w:eastAsia="仿宋_GB2312" w:hAnsi="仿宋_GB2312"/>
                <w:sz w:val="24"/>
                <w:szCs w:val="24"/>
              </w:rPr>
              <w:t>2.1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C43A53" w:rsidRDefault="00627323" w:rsidP="00855DCD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单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爱玲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C43A53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C52CA">
              <w:rPr>
                <w:rFonts w:ascii="仿宋_GB2312" w:eastAsia="仿宋_GB2312" w:hAnsi="仿宋_GB2312"/>
                <w:sz w:val="24"/>
                <w:szCs w:val="24"/>
              </w:rPr>
              <w:t>135221150801528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C43A53" w:rsidRDefault="00627323" w:rsidP="00855DC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3A53"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C43A53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月21日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C43A53" w:rsidRDefault="00627323" w:rsidP="00526AE5">
            <w:pPr>
              <w:widowControl/>
              <w:autoSpaceDN w:val="0"/>
              <w:spacing w:line="528" w:lineRule="auto"/>
              <w:ind w:firstLineChars="50" w:firstLine="12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627323" w:rsidTr="00EE1FB4">
        <w:trPr>
          <w:trHeight w:hRule="exact" w:val="493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C43A53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C43A53">
              <w:rPr>
                <w:rFonts w:ascii="仿宋_GB2312" w:eastAsia="仿宋_GB2312" w:hAnsi="仿宋_GB2312" w:hint="eastAsia"/>
                <w:sz w:val="24"/>
                <w:szCs w:val="24"/>
              </w:rPr>
              <w:t>王冬青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C43A53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C43A53">
              <w:rPr>
                <w:rFonts w:ascii="仿宋_GB2312" w:eastAsia="仿宋_GB2312" w:hAnsi="仿宋_GB2312" w:hint="eastAsia"/>
                <w:sz w:val="24"/>
                <w:szCs w:val="24"/>
              </w:rPr>
              <w:t>135221151400703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C43A53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C43A53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493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C43A53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C43A53">
              <w:rPr>
                <w:rFonts w:ascii="仿宋_GB2312" w:eastAsia="仿宋_GB2312" w:hAnsi="仿宋_GB2312" w:hint="eastAsia"/>
                <w:sz w:val="24"/>
                <w:szCs w:val="24"/>
              </w:rPr>
              <w:t>满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43A53">
              <w:rPr>
                <w:rFonts w:ascii="仿宋_GB2312" w:eastAsia="仿宋_GB2312" w:hAnsi="仿宋_GB2312" w:hint="eastAsia"/>
                <w:sz w:val="24"/>
                <w:szCs w:val="24"/>
              </w:rPr>
              <w:t>帅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C43A53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C43A53">
              <w:rPr>
                <w:rFonts w:ascii="仿宋_GB2312" w:eastAsia="仿宋_GB2312" w:hAnsi="仿宋_GB2312" w:hint="eastAsia"/>
                <w:sz w:val="24"/>
                <w:szCs w:val="24"/>
              </w:rPr>
              <w:t>135221152500926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C43A53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C43A53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493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C43A53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C43A53">
              <w:rPr>
                <w:rFonts w:ascii="仿宋_GB2312" w:eastAsia="仿宋_GB2312" w:hAnsi="仿宋_GB2312" w:hint="eastAsia"/>
                <w:sz w:val="24"/>
                <w:szCs w:val="24"/>
              </w:rPr>
              <w:t>胡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43A53">
              <w:rPr>
                <w:rFonts w:ascii="仿宋_GB2312" w:eastAsia="仿宋_GB2312" w:hAnsi="仿宋_GB2312" w:hint="eastAsia"/>
                <w:sz w:val="24"/>
                <w:szCs w:val="24"/>
              </w:rPr>
              <w:t>博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C43A53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C43A53">
              <w:rPr>
                <w:rFonts w:ascii="仿宋_GB2312" w:eastAsia="仿宋_GB2312" w:hAnsi="仿宋_GB2312" w:hint="eastAsia"/>
                <w:sz w:val="24"/>
                <w:szCs w:val="24"/>
              </w:rPr>
              <w:t>135221153300314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C43A53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C43A53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493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C43A53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C43A53">
              <w:rPr>
                <w:rFonts w:ascii="仿宋_GB2312" w:eastAsia="仿宋_GB2312" w:hAnsi="仿宋_GB2312" w:hint="eastAsia"/>
                <w:sz w:val="24"/>
                <w:szCs w:val="24"/>
              </w:rPr>
              <w:t>孙邦恒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C43A53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C43A53">
              <w:rPr>
                <w:rFonts w:ascii="仿宋_GB2312" w:eastAsia="仿宋_GB2312" w:hAnsi="仿宋_GB2312" w:hint="eastAsia"/>
                <w:sz w:val="24"/>
                <w:szCs w:val="24"/>
              </w:rPr>
              <w:t>135222011900113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C43A53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C43A53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493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C43A53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C43A53">
              <w:rPr>
                <w:rFonts w:ascii="仿宋_GB2312" w:eastAsia="仿宋_GB2312" w:hAnsi="仿宋_GB2312" w:hint="eastAsia"/>
                <w:sz w:val="24"/>
                <w:szCs w:val="24"/>
              </w:rPr>
              <w:t>李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43A53">
              <w:rPr>
                <w:rFonts w:ascii="仿宋_GB2312" w:eastAsia="仿宋_GB2312" w:hAnsi="仿宋_GB2312" w:hint="eastAsia"/>
                <w:sz w:val="24"/>
                <w:szCs w:val="24"/>
              </w:rPr>
              <w:t>东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C43A53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C43A53">
              <w:rPr>
                <w:rFonts w:ascii="仿宋_GB2312" w:eastAsia="仿宋_GB2312" w:hAnsi="仿宋_GB2312" w:hint="eastAsia"/>
                <w:sz w:val="24"/>
                <w:szCs w:val="24"/>
              </w:rPr>
              <w:t>135223010610212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C43A53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C43A53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493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抚顺调查队住户调查科四级主任科员及以下（400110106002）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119.4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DD08E4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DD08E4">
              <w:rPr>
                <w:rFonts w:ascii="仿宋_GB2312" w:eastAsia="仿宋_GB2312" w:hAnsi="仿宋_GB2312" w:hint="eastAsia"/>
                <w:sz w:val="24"/>
                <w:szCs w:val="24"/>
              </w:rPr>
              <w:t>韩昆宏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DD08E4" w:rsidRDefault="00627323" w:rsidP="00855DCD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DD08E4">
              <w:rPr>
                <w:rFonts w:ascii="仿宋_GB2312" w:eastAsia="仿宋_GB2312" w:hAnsi="仿宋_GB2312" w:hint="eastAsia"/>
                <w:sz w:val="24"/>
                <w:szCs w:val="24"/>
              </w:rPr>
              <w:t>130221152000619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627323" w:rsidRPr="00B032DF" w:rsidRDefault="00627323" w:rsidP="00855DC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21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  <w:p w:rsidR="00627323" w:rsidRPr="00B032DF" w:rsidRDefault="00627323" w:rsidP="00855DC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627323" w:rsidTr="00EE1FB4">
        <w:trPr>
          <w:trHeight w:hRule="exact" w:val="493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DD08E4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DD08E4">
              <w:rPr>
                <w:rFonts w:ascii="仿宋_GB2312" w:eastAsia="仿宋_GB2312" w:hAnsi="仿宋_GB2312" w:hint="eastAsia"/>
                <w:sz w:val="24"/>
                <w:szCs w:val="24"/>
              </w:rPr>
              <w:t>宋占强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DD08E4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DD08E4">
              <w:rPr>
                <w:rFonts w:ascii="仿宋_GB2312" w:eastAsia="仿宋_GB2312" w:hAnsi="仿宋_GB2312" w:hint="eastAsia"/>
                <w:sz w:val="24"/>
                <w:szCs w:val="24"/>
              </w:rPr>
              <w:t>130221152400607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627323" w:rsidTr="00EE1FB4">
        <w:trPr>
          <w:trHeight w:hRule="exact" w:val="493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DD08E4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DD08E4">
              <w:rPr>
                <w:rFonts w:ascii="仿宋_GB2312" w:eastAsia="仿宋_GB2312" w:hAnsi="仿宋_GB2312" w:hint="eastAsia"/>
                <w:sz w:val="24"/>
                <w:szCs w:val="24"/>
              </w:rPr>
              <w:t>武海威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DD08E4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DD08E4">
              <w:rPr>
                <w:rFonts w:ascii="仿宋_GB2312" w:eastAsia="仿宋_GB2312" w:hAnsi="仿宋_GB2312" w:hint="eastAsia"/>
                <w:sz w:val="24"/>
                <w:szCs w:val="24"/>
              </w:rPr>
              <w:t>130262010309106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627323" w:rsidTr="00EE1FB4">
        <w:trPr>
          <w:trHeight w:hRule="exact" w:val="493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抚顺调查队农业农村调查科四级主任科员及以下（400110106003）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134.7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王伊稳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135221151000518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21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493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路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露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135221153300726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493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高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135222013000921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493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本溪调查队价格调查科四级主任科员及以下（400110106004）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133.2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田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超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/>
                <w:sz w:val="24"/>
                <w:szCs w:val="24"/>
              </w:rPr>
              <w:t>135221150700106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F8300D"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F8300D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月2</w:t>
            </w:r>
            <w:r w:rsidRPr="00F8300D"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3</w:t>
            </w:r>
            <w:r w:rsidRPr="00F8300D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F8300D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627323" w:rsidTr="00EE1FB4">
        <w:trPr>
          <w:trHeight w:hRule="exact" w:val="493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张静波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135221150701326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F8300D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493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潘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135237012801923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F8300D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E1FB4" w:rsidTr="00EE1FB4">
        <w:trPr>
          <w:trHeight w:hRule="exact" w:val="1219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E1FB4" w:rsidRPr="00B032DF" w:rsidRDefault="00EE1FB4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本溪调查队劳动力调查科四级主任科员及以下（400110106005）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FB4" w:rsidRPr="0072013F" w:rsidRDefault="00EE1FB4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2013F">
              <w:rPr>
                <w:rFonts w:ascii="仿宋_GB2312" w:eastAsia="仿宋_GB2312" w:hAnsi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35.1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FB4" w:rsidRPr="006B6E6A" w:rsidRDefault="00EE1FB4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张思宇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FB4" w:rsidRPr="006B6E6A" w:rsidRDefault="00EE1FB4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135223011405128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1FB4" w:rsidRPr="00B032DF" w:rsidRDefault="00EE1FB4" w:rsidP="00855DC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3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E1FB4" w:rsidRPr="00B032DF" w:rsidRDefault="00EE1FB4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493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本溪调查队办公室四级主任科员及以下</w:t>
            </w:r>
          </w:p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（400110106006）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127.7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李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影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135221151600503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3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493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倪中秋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135221152000902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493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崔蒙蒙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135221153101103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627323">
        <w:trPr>
          <w:trHeight w:hRule="exact" w:val="866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E82D23" w:rsidRDefault="00627323" w:rsidP="00627323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E82D2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lastRenderedPageBreak/>
              <w:t>职位名称及代码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E82D23" w:rsidRDefault="00627323" w:rsidP="00627323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E82D2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E82D23" w:rsidRDefault="00627323" w:rsidP="00627323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E82D2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E82D23" w:rsidRDefault="00627323" w:rsidP="00627323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E82D2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E82D23" w:rsidRDefault="00627323" w:rsidP="00627323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E82D2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E82D23" w:rsidRDefault="00627323" w:rsidP="00526AE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E82D2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627323" w:rsidTr="00EE1FB4">
        <w:trPr>
          <w:trHeight w:hRule="exact" w:val="539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本溪调查队党总支办公室四级主任科员及以下（400110106007）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123.0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李宇晴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135222012101418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3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39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路小玉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135222012900401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39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陈文君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135241140202920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39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丹东调查队业务科室四级主任科员及以下（400110106008）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116.7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鞠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杨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130235020600208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F8300D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月21日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F8300D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627323" w:rsidTr="00EE1FB4">
        <w:trPr>
          <w:trHeight w:hRule="exact" w:val="539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夏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颖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135221020900928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F8300D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39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岳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媛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135221152301815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F8300D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39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营口调查队党总支办公室四级主任科员及以下（400110106009）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137.2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王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超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135221150800719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F8300D"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F8300D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月21日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F8300D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39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李珊珊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135221151502218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F8300D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627323" w:rsidTr="00EE1FB4">
        <w:trPr>
          <w:trHeight w:hRule="exact" w:val="539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张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健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8300D">
              <w:rPr>
                <w:rFonts w:ascii="仿宋_GB2312" w:eastAsia="仿宋_GB2312" w:hAnsi="仿宋_GB2312" w:hint="eastAsia"/>
                <w:sz w:val="24"/>
                <w:szCs w:val="24"/>
              </w:rPr>
              <w:t>135221151700511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F8300D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F8300D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RPr="00614490" w:rsidTr="00EE1FB4">
        <w:trPr>
          <w:trHeight w:hRule="exact" w:val="539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营口调查队综合科室四级主任科员及以下（400110106010）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137.5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于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旋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135221151501413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4490"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614490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月21日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61449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RPr="00614490" w:rsidTr="00EE1FB4">
        <w:trPr>
          <w:trHeight w:hRule="exact" w:val="539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刘丹阳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135221152101206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61449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RPr="00614490" w:rsidTr="00EE1FB4">
        <w:trPr>
          <w:trHeight w:hRule="exact" w:val="539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金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萍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135221152200526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614490" w:rsidRDefault="00CD4DD6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627323" w:rsidRPr="00614490" w:rsidTr="00EE1FB4">
        <w:trPr>
          <w:trHeight w:hRule="exact" w:val="539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贾明格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135221152301125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61449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RPr="00614490" w:rsidTr="00EE1FB4">
        <w:trPr>
          <w:trHeight w:hRule="exact" w:val="539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王柏杨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135221152501206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61449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RPr="00614490" w:rsidTr="00EE1FB4">
        <w:trPr>
          <w:trHeight w:hRule="exact" w:val="539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李奕萱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135222011802024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614490" w:rsidRDefault="00CD4DD6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627323" w:rsidRPr="00614490" w:rsidTr="00EE1FB4">
        <w:trPr>
          <w:trHeight w:hRule="exact" w:val="539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辽阳调查队综合科室四级主任科员及以下（400110106011）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140.1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陈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亭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135221151800522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614490"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614490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月2</w:t>
            </w:r>
            <w:r w:rsidRPr="00614490"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1</w:t>
            </w:r>
            <w:r w:rsidRPr="00614490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61449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39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陈思文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135221153201108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39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夏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煜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135221153403106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39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盘锦调查队综合科室四级主任科员及以下（400110106012）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142.1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尹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伟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135221021200106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1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39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张家林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135221021401816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39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汪家宇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135221152102123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RPr="00E82D23" w:rsidTr="00855DCD">
        <w:trPr>
          <w:trHeight w:hRule="exact" w:val="867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E82D23" w:rsidRDefault="00627323" w:rsidP="00855DCD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E82D2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lastRenderedPageBreak/>
              <w:t>职位名称及代码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E82D23" w:rsidRDefault="00627323" w:rsidP="00855DCD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E82D2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E82D23" w:rsidRDefault="00627323" w:rsidP="00855DCD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E82D2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E82D23" w:rsidRDefault="00627323" w:rsidP="00855DCD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E82D2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E82D23" w:rsidRDefault="00627323" w:rsidP="00855DCD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E82D2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E82D23" w:rsidRDefault="00627323" w:rsidP="00526AE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E82D2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铁岭调查队住户调查科四级主任科员及以下（400110106013）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125.9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孙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进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135221153000105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22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昌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畅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135221153001607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邓婧斯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135222010900622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朝阳调查队住户调查科四级主任科员及以下（400110106014）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许景</w:t>
            </w:r>
            <w:r w:rsidRPr="006B6E6A">
              <w:rPr>
                <w:rFonts w:ascii="微软雅黑" w:eastAsia="微软雅黑" w:hAnsi="微软雅黑" w:cs="微软雅黑" w:hint="eastAsia"/>
                <w:sz w:val="24"/>
                <w:szCs w:val="24"/>
              </w:rPr>
              <w:t>堃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135221150801503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22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笪诗慧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135221151101124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郑永娇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135221152201815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朝阳调查队价格调查科四级主任科员及以下（400110106015）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136.5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吴</w:t>
            </w:r>
            <w:r w:rsidRPr="00614490">
              <w:rPr>
                <w:rFonts w:ascii="仿宋_GB2312" w:eastAsia="仿宋_GB2312" w:hAnsi="仿宋_GB2312"/>
                <w:sz w:val="24"/>
                <w:szCs w:val="24"/>
              </w:rPr>
              <w:t>汶宣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135221151200819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526AE5" w:rsidP="00855DC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22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614490" w:rsidRDefault="00627323" w:rsidP="00526AE5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周晓晴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135221151201025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61449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张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健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135221152201208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61449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526AE5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庄河调查队一级科员（400110106016）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128.4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李芳葳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135221021200920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22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526AE5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孙巍文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135221152901712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台安调查队一级科员（1）（400110106017）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李曼曼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135221150701204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22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崔鸿源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135221153300330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尹润广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206A8" w:rsidRDefault="00627323" w:rsidP="00855DCD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206A8">
              <w:rPr>
                <w:rFonts w:ascii="仿宋_GB2312" w:eastAsia="仿宋_GB2312" w:hAnsi="仿宋_GB2312" w:hint="eastAsia"/>
                <w:sz w:val="24"/>
                <w:szCs w:val="24"/>
              </w:rPr>
              <w:t>135223011802303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台安调查队一级科员（2）（400110106018）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136.4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代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畅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135221150701023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22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荣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135221150701025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张咏缇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135221151700310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凤城调查队一级科员</w:t>
            </w:r>
          </w:p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（400110106020）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124.8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张佳坪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/>
                <w:sz w:val="24"/>
                <w:szCs w:val="24"/>
              </w:rPr>
              <w:t>135213010903907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4490"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614490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月22日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61449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邓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614490">
              <w:rPr>
                <w:rFonts w:ascii="仿宋_GB2312" w:eastAsia="仿宋_GB2312" w:hAnsi="仿宋_GB2312"/>
                <w:sz w:val="24"/>
                <w:szCs w:val="24"/>
              </w:rPr>
              <w:t>健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/>
                <w:sz w:val="24"/>
                <w:szCs w:val="24"/>
              </w:rPr>
              <w:t>135214012801106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61449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赵晟轩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135237013701307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61449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丁浩洋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135237020800313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61449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邢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凯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135241020201910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61449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胡友攀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135261010605108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14490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61449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14490"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627323" w:rsidRPr="00E82D23" w:rsidTr="00627323">
        <w:trPr>
          <w:trHeight w:hRule="exact" w:val="867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E82D23" w:rsidRDefault="00627323" w:rsidP="00855DCD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E82D2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lastRenderedPageBreak/>
              <w:t>职位名称及代码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E82D23" w:rsidRDefault="00627323" w:rsidP="00855DCD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E82D2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E82D23" w:rsidRDefault="00627323" w:rsidP="00855DCD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E82D2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E82D23" w:rsidRDefault="00627323" w:rsidP="00855DCD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E82D2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E82D23" w:rsidRDefault="00627323" w:rsidP="00855DCD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E82D2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E82D23" w:rsidRDefault="00627323" w:rsidP="00526AE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E82D2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北镇调查队一级科员</w:t>
            </w:r>
          </w:p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（400110106021）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27.5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赵靓仪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135221150902327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204160"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204160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月22日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20416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王士</w:t>
            </w:r>
            <w:r w:rsidRPr="00204160">
              <w:rPr>
                <w:rFonts w:ascii="仿宋_GB2312" w:eastAsia="仿宋_GB2312" w:hAnsi="仿宋_GB2312"/>
                <w:sz w:val="24"/>
                <w:szCs w:val="24"/>
              </w:rPr>
              <w:t>天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/>
                <w:sz w:val="24"/>
                <w:szCs w:val="24"/>
              </w:rPr>
              <w:t>135221152302012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20416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杨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程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135221153701429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20416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辽阳县调查队一级科员（400110106022）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136.8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王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135221020600209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3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刘心源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135221020601427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崔丽恒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135231013301004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昌图调查队一级科员</w:t>
            </w:r>
          </w:p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（400110106023）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3.8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孟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娟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135214012601029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04160"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204160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月23日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204160" w:rsidRDefault="00627323" w:rsidP="00526AE5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姜楠楠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135221151502110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20416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宋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博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135221152301326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20416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李姜</w:t>
            </w:r>
            <w:r w:rsidRPr="00204160">
              <w:rPr>
                <w:rFonts w:ascii="微软雅黑" w:eastAsia="微软雅黑" w:hAnsi="微软雅黑" w:cs="微软雅黑" w:hint="eastAsia"/>
                <w:sz w:val="24"/>
                <w:szCs w:val="24"/>
              </w:rPr>
              <w:t>玥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135221153102016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20416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姜海燕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135222010600314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20416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贾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静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135261011005628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20416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盖州调查队一级科员（1）（400110106024）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138.7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赵跃鳞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135221020900414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204160"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204160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月23日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20416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周韦江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135221151300813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20416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赖姝含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204160">
              <w:rPr>
                <w:rFonts w:ascii="仿宋_GB2312" w:eastAsia="仿宋_GB2312" w:hAnsi="仿宋_GB2312" w:hint="eastAsia"/>
                <w:sz w:val="24"/>
                <w:szCs w:val="24"/>
              </w:rPr>
              <w:t>135221153501109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204160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204160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032DF">
              <w:rPr>
                <w:rFonts w:ascii="仿宋_GB2312" w:eastAsia="仿宋_GB2312" w:hAnsi="仿宋_GB2312" w:hint="eastAsia"/>
                <w:sz w:val="24"/>
                <w:szCs w:val="24"/>
              </w:rPr>
              <w:t>盖州调查队一级科员（2）（400110106025）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徐胜聪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135221151100429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Pr="00B032DF" w:rsidRDefault="00627323" w:rsidP="00855DC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6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23</w:t>
            </w:r>
            <w:r w:rsidRPr="00B032DF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27323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Default="00627323" w:rsidP="00855DC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李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明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135221152702929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7323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627323" w:rsidTr="00EE1FB4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Default="00627323" w:rsidP="00855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Default="00627323" w:rsidP="00855DC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刘</w:t>
            </w:r>
            <w:r w:rsidR="007016D5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昊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Pr="006B6E6A" w:rsidRDefault="00627323" w:rsidP="00855DC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B6E6A">
              <w:rPr>
                <w:rFonts w:ascii="仿宋_GB2312" w:eastAsia="仿宋_GB2312" w:hAnsi="仿宋_GB2312" w:hint="eastAsia"/>
                <w:sz w:val="24"/>
                <w:szCs w:val="24"/>
              </w:rPr>
              <w:t>135221153201203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323" w:rsidRDefault="00627323" w:rsidP="00855DCD">
            <w:pPr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7323" w:rsidRPr="00B032DF" w:rsidRDefault="00627323" w:rsidP="00526AE5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627323" w:rsidRDefault="00627323" w:rsidP="0062732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27323" w:rsidRDefault="00627323" w:rsidP="0062732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27323" w:rsidRDefault="00627323" w:rsidP="0062732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27323" w:rsidRDefault="00627323" w:rsidP="0062732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B4736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D43EF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Pr="00236FBF" w:rsidRDefault="003C75C6" w:rsidP="00236FB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D05164" w:rsidRPr="00236FBF" w:rsidSect="000A1013">
      <w:footerReference w:type="default" r:id="rId10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65" w:rsidRDefault="00B47365" w:rsidP="00E7612F">
      <w:r>
        <w:separator/>
      </w:r>
    </w:p>
  </w:endnote>
  <w:endnote w:type="continuationSeparator" w:id="0">
    <w:p w:rsidR="00B47365" w:rsidRDefault="00B47365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Times New Roman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Page Numbers (Bottom of Page)"/>
        <w:docPartUnique/>
      </w:docPartObj>
    </w:sdtPr>
    <w:sdtEndPr/>
    <w:sdtContent>
      <w:p w:rsidR="00CD4344" w:rsidRDefault="00CD4344">
        <w:pPr>
          <w:pStyle w:val="a4"/>
          <w:jc w:val="center"/>
        </w:pPr>
        <w:r w:rsidRPr="006A2017">
          <w:rPr>
            <w:sz w:val="24"/>
            <w:szCs w:val="24"/>
          </w:rPr>
          <w:fldChar w:fldCharType="begin"/>
        </w:r>
        <w:r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9712F8" w:rsidRPr="009712F8">
          <w:rPr>
            <w:noProof/>
            <w:sz w:val="24"/>
            <w:szCs w:val="24"/>
            <w:lang w:val="zh-CN"/>
          </w:rPr>
          <w:t>6</w:t>
        </w:r>
        <w:r w:rsidRPr="006A2017">
          <w:rPr>
            <w:sz w:val="24"/>
            <w:szCs w:val="24"/>
          </w:rPr>
          <w:fldChar w:fldCharType="end"/>
        </w:r>
      </w:p>
    </w:sdtContent>
  </w:sdt>
  <w:p w:rsidR="00CD4344" w:rsidRDefault="00CD43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65" w:rsidRDefault="00B47365" w:rsidP="00E7612F">
      <w:r>
        <w:separator/>
      </w:r>
    </w:p>
  </w:footnote>
  <w:footnote w:type="continuationSeparator" w:id="0">
    <w:p w:rsidR="00B47365" w:rsidRDefault="00B47365" w:rsidP="00E7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040A"/>
    <w:multiLevelType w:val="hybridMultilevel"/>
    <w:tmpl w:val="192065A0"/>
    <w:lvl w:ilvl="0" w:tplc="1DE4199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274D3"/>
    <w:rsid w:val="000569DE"/>
    <w:rsid w:val="00056B94"/>
    <w:rsid w:val="00065A91"/>
    <w:rsid w:val="000A1013"/>
    <w:rsid w:val="000B741C"/>
    <w:rsid w:val="000C09BF"/>
    <w:rsid w:val="000C3623"/>
    <w:rsid w:val="000C3C26"/>
    <w:rsid w:val="000D0351"/>
    <w:rsid w:val="000D298A"/>
    <w:rsid w:val="000D3CEB"/>
    <w:rsid w:val="000D7F5F"/>
    <w:rsid w:val="00102EA1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125A0"/>
    <w:rsid w:val="00434394"/>
    <w:rsid w:val="00442B75"/>
    <w:rsid w:val="00460AE1"/>
    <w:rsid w:val="00466650"/>
    <w:rsid w:val="00476D2F"/>
    <w:rsid w:val="0048132C"/>
    <w:rsid w:val="004C5817"/>
    <w:rsid w:val="005015CB"/>
    <w:rsid w:val="00526AE5"/>
    <w:rsid w:val="00532308"/>
    <w:rsid w:val="00541D67"/>
    <w:rsid w:val="005442CC"/>
    <w:rsid w:val="00546B54"/>
    <w:rsid w:val="00554DBF"/>
    <w:rsid w:val="00562F5E"/>
    <w:rsid w:val="00565E2B"/>
    <w:rsid w:val="00567C34"/>
    <w:rsid w:val="00580E96"/>
    <w:rsid w:val="00581C9A"/>
    <w:rsid w:val="00627323"/>
    <w:rsid w:val="00634804"/>
    <w:rsid w:val="006412FB"/>
    <w:rsid w:val="0065699B"/>
    <w:rsid w:val="006802CB"/>
    <w:rsid w:val="00692658"/>
    <w:rsid w:val="006A2017"/>
    <w:rsid w:val="006B184B"/>
    <w:rsid w:val="006D43E7"/>
    <w:rsid w:val="006F3754"/>
    <w:rsid w:val="007016D5"/>
    <w:rsid w:val="00703E1B"/>
    <w:rsid w:val="00705E62"/>
    <w:rsid w:val="00714F5B"/>
    <w:rsid w:val="007556D5"/>
    <w:rsid w:val="00755FC5"/>
    <w:rsid w:val="007B0A23"/>
    <w:rsid w:val="007B770F"/>
    <w:rsid w:val="007E042C"/>
    <w:rsid w:val="007E06FD"/>
    <w:rsid w:val="00801532"/>
    <w:rsid w:val="008060FF"/>
    <w:rsid w:val="00832187"/>
    <w:rsid w:val="008362F2"/>
    <w:rsid w:val="0087781A"/>
    <w:rsid w:val="008A12FD"/>
    <w:rsid w:val="008E23DF"/>
    <w:rsid w:val="008F16BA"/>
    <w:rsid w:val="008F2DDD"/>
    <w:rsid w:val="00946887"/>
    <w:rsid w:val="009712F8"/>
    <w:rsid w:val="00973123"/>
    <w:rsid w:val="00997777"/>
    <w:rsid w:val="009C19AF"/>
    <w:rsid w:val="00A15FF4"/>
    <w:rsid w:val="00A217CB"/>
    <w:rsid w:val="00A36C41"/>
    <w:rsid w:val="00A47E17"/>
    <w:rsid w:val="00A57A68"/>
    <w:rsid w:val="00A85E83"/>
    <w:rsid w:val="00A92A04"/>
    <w:rsid w:val="00AB281D"/>
    <w:rsid w:val="00AC26B4"/>
    <w:rsid w:val="00AF2FEC"/>
    <w:rsid w:val="00B00FF7"/>
    <w:rsid w:val="00B40B7F"/>
    <w:rsid w:val="00B47365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A5064"/>
    <w:rsid w:val="00CC08F2"/>
    <w:rsid w:val="00CC5576"/>
    <w:rsid w:val="00CD1DE8"/>
    <w:rsid w:val="00CD2131"/>
    <w:rsid w:val="00CD385E"/>
    <w:rsid w:val="00CD4344"/>
    <w:rsid w:val="00CD4DD6"/>
    <w:rsid w:val="00CD76FC"/>
    <w:rsid w:val="00D05164"/>
    <w:rsid w:val="00D05323"/>
    <w:rsid w:val="00D13773"/>
    <w:rsid w:val="00D26F7C"/>
    <w:rsid w:val="00D3637F"/>
    <w:rsid w:val="00D41148"/>
    <w:rsid w:val="00D43EFD"/>
    <w:rsid w:val="00D76C5F"/>
    <w:rsid w:val="00D80F38"/>
    <w:rsid w:val="00D84B0C"/>
    <w:rsid w:val="00D96BDB"/>
    <w:rsid w:val="00DA692C"/>
    <w:rsid w:val="00DC4BE5"/>
    <w:rsid w:val="00DD11F8"/>
    <w:rsid w:val="00DE5DA3"/>
    <w:rsid w:val="00E033C1"/>
    <w:rsid w:val="00E42A0C"/>
    <w:rsid w:val="00E73ED3"/>
    <w:rsid w:val="00E7612F"/>
    <w:rsid w:val="00E8788F"/>
    <w:rsid w:val="00E879F4"/>
    <w:rsid w:val="00EB5787"/>
    <w:rsid w:val="00EE1FB4"/>
    <w:rsid w:val="00EF09AE"/>
    <w:rsid w:val="00EF285F"/>
    <w:rsid w:val="00F01447"/>
    <w:rsid w:val="00F071EB"/>
    <w:rsid w:val="00F21733"/>
    <w:rsid w:val="00F30326"/>
    <w:rsid w:val="00F32568"/>
    <w:rsid w:val="00F611E9"/>
    <w:rsid w:val="00F7502E"/>
    <w:rsid w:val="00F95BAE"/>
    <w:rsid w:val="00F96BC1"/>
    <w:rsid w:val="00FB3F0C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ABB620-38A5-4A1F-BB2F-ED1D82F8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611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1E9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DA692C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B3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Char2"/>
    <w:uiPriority w:val="99"/>
    <w:semiHidden/>
    <w:unhideWhenUsed/>
    <w:rsid w:val="00F7502E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750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00EDBB-BD31-4C6F-BF1A-3D7C5B53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飞 狗</cp:lastModifiedBy>
  <cp:revision>14</cp:revision>
  <cp:lastPrinted>2020-05-29T06:55:00Z</cp:lastPrinted>
  <dcterms:created xsi:type="dcterms:W3CDTF">2020-05-25T06:11:00Z</dcterms:created>
  <dcterms:modified xsi:type="dcterms:W3CDTF">2020-06-10T01:44:00Z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