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广东省教师资格申请人员体格检查表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（2013年修订）</w:t>
      </w:r>
    </w:p>
    <w:p>
      <w:pPr>
        <w:spacing w:line="540" w:lineRule="exact"/>
        <w:rPr>
          <w:color w:val="000000"/>
        </w:rPr>
      </w:pPr>
      <w:r>
        <w:rPr>
          <w:rFonts w:hint="eastAsia" w:eastAsia="黑体"/>
          <w:color w:val="000000"/>
          <w:sz w:val="32"/>
          <w:lang w:val="en-US" w:eastAsia="zh-CN"/>
        </w:rPr>
        <w:t xml:space="preserve"> </w:t>
      </w:r>
      <w:r>
        <w:rPr>
          <w:rFonts w:eastAsia="仿宋_GB2312"/>
          <w:color w:val="000000"/>
          <w:u w:val="single"/>
        </w:rPr>
        <w:t xml:space="preserve">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 xml:space="preserve">县(区)          </w:t>
      </w:r>
      <w:r>
        <w:rPr>
          <w:rFonts w:hint="eastAsia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申请资格种类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7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color w:val="000000"/>
              </w:rPr>
              <w:t>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 xml:space="preserve">                         </w:t>
            </w:r>
            <w:r>
              <w:rPr>
                <w:rFonts w:eastAsia="仿宋_GB2312"/>
                <w:color w:val="000000"/>
              </w:rPr>
              <w:t>主检医生签名: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 xml:space="preserve">                  </w:t>
            </w:r>
            <w:r>
              <w:rPr>
                <w:rFonts w:eastAsia="仿宋_GB2312"/>
                <w:color w:val="000000"/>
              </w:rPr>
              <w:t>体检医院   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701" w:right="1474" w:bottom="1985" w:left="1588" w:header="737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粗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Fonts w:hint="eastAsia"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  <w:lang w:val="en-US" w:eastAsia="zh-CN"/>
      </w:rPr>
      <w:t xml:space="preserve"> 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hAnsi="仿宋_GB2312" w:eastAsia="仿宋_GB2312" w:cs="仿宋_GB2312"/>
        <w:bCs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-88265</wp:posOffset>
              </wp:positionV>
              <wp:extent cx="6120130" cy="635"/>
              <wp:effectExtent l="0" t="28575" r="13970" b="46990"/>
              <wp:wrapSquare wrapText="bothSides"/>
              <wp:docPr id="1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-20.25pt;margin-top:-6.95pt;height:0.05pt;width:481.9pt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N9/8y2AAAAAsBAAAPAAAAAAAAAAEAIAAA&#10;ACIAAABkcnMvZG93bnJldi54bWxQSwECFAAUAAAACACHTuJAzLSy2NMBAACWAwAADgAAAAAAAAAB&#10;ACAAAAAnAQAAZHJzL2Uyb0RvYy54bWxQSwUGAAAAAAYABgBZAQAAbAUAAAAA&#10;">
              <v:path arrowok="t"/>
              <v:fill on="f" focussize="0,0"/>
              <v:stroke weight="4.5pt" color="#FF0000" linestyle="thinThick"/>
              <v:imagedata o:title=""/>
              <o:lock v:ext="edit" grouping="f" rotation="f" text="f" aspectratio="f"/>
              <w10:wrap type="squar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F7AD2"/>
    <w:rsid w:val="1CBF7A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 w:eastAsia="Times New Roman" w:cs="Tahoma"/>
      <w:kern w:val="0"/>
      <w:sz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Char Char1 Char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2020-06-09T04:29:00Z</dcterms:created>
  <dc:creator>唐年生</dc:creator>
  <cp:lastModifiedBy>唐年生</cp:lastModifiedBy>
  <dcterms:modified xsi:type="dcterms:W3CDTF">2020-06-09T04:30:04Z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