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0" w:type="dxa"/>
        <w:shd w:val="clear"/>
        <w:tblLayout w:type="autofit"/>
        <w:tblCellMar>
          <w:top w:w="0" w:type="dxa"/>
          <w:left w:w="0" w:type="dxa"/>
          <w:bottom w:w="0" w:type="dxa"/>
          <w:right w:w="0" w:type="dxa"/>
        </w:tblCellMar>
      </w:tblPr>
      <w:tblGrid>
        <w:gridCol w:w="479"/>
        <w:gridCol w:w="1398"/>
        <w:gridCol w:w="675"/>
        <w:gridCol w:w="675"/>
        <w:gridCol w:w="675"/>
        <w:gridCol w:w="1577"/>
        <w:gridCol w:w="1530"/>
        <w:gridCol w:w="1297"/>
      </w:tblGrid>
      <w:tr>
        <w:tblPrEx>
          <w:shd w:val="clear"/>
          <w:tblCellMar>
            <w:top w:w="0" w:type="dxa"/>
            <w:left w:w="0" w:type="dxa"/>
            <w:bottom w:w="0" w:type="dxa"/>
            <w:right w:w="0" w:type="dxa"/>
          </w:tblCellMar>
        </w:tblPrEx>
        <w:trPr>
          <w:trHeight w:val="615" w:hRule="atLeast"/>
          <w:tblCellSpacing w:w="0" w:type="dxa"/>
        </w:trPr>
        <w:tc>
          <w:tcPr>
            <w:tcW w:w="5000" w:type="pct"/>
            <w:gridSpan w:val="8"/>
            <w:shd w:val="clear"/>
            <w:noWrap/>
            <w:vAlign w:val="center"/>
          </w:tcPr>
          <w:p>
            <w:pPr>
              <w:pStyle w:val="5"/>
              <w:keepNext w:val="0"/>
              <w:keepLines w:val="0"/>
              <w:widowControl/>
              <w:suppressLineNumbers w:val="0"/>
              <w:jc w:val="left"/>
            </w:pPr>
            <w:r>
              <w:t>附件1</w:t>
            </w:r>
          </w:p>
          <w:p>
            <w:pPr>
              <w:pStyle w:val="5"/>
              <w:keepNext w:val="0"/>
              <w:keepLines w:val="0"/>
              <w:widowControl/>
              <w:suppressLineNumbers w:val="0"/>
              <w:jc w:val="center"/>
            </w:pPr>
            <w:r>
              <w:t>2020年常州市卫生健康委员会直属事业单位公开招聘高层次、紧缺性人才岗位简介表（进编）</w:t>
            </w:r>
          </w:p>
        </w:tc>
      </w:tr>
      <w:tr>
        <w:tblPrEx>
          <w:tblCellMar>
            <w:top w:w="0" w:type="dxa"/>
            <w:left w:w="0" w:type="dxa"/>
            <w:bottom w:w="0" w:type="dxa"/>
            <w:right w:w="0" w:type="dxa"/>
          </w:tblCellMar>
        </w:tblPrEx>
        <w:trPr>
          <w:trHeight w:val="390" w:hRule="atLeast"/>
          <w:tblCellSpacing w:w="0" w:type="dxa"/>
        </w:trPr>
        <w:tc>
          <w:tcPr>
            <w:tcW w:w="295" w:type="pct"/>
            <w:vMerge w:val="restart"/>
            <w:shd w:val="clear"/>
            <w:vAlign w:val="center"/>
          </w:tcPr>
          <w:p>
            <w:pPr>
              <w:pStyle w:val="5"/>
              <w:keepNext w:val="0"/>
              <w:keepLines w:val="0"/>
              <w:widowControl/>
              <w:suppressLineNumbers w:val="0"/>
              <w:jc w:val="center"/>
            </w:pPr>
            <w:r>
              <w:t>岗位</w:t>
            </w:r>
            <w:r>
              <w:br w:type="textWrapping"/>
            </w:r>
            <w:r>
              <w:t>代码</w:t>
            </w:r>
          </w:p>
        </w:tc>
        <w:tc>
          <w:tcPr>
            <w:tcW w:w="859" w:type="pct"/>
            <w:vMerge w:val="restart"/>
            <w:shd w:val="clear"/>
            <w:vAlign w:val="center"/>
          </w:tcPr>
          <w:p>
            <w:pPr>
              <w:pStyle w:val="5"/>
              <w:keepNext w:val="0"/>
              <w:keepLines w:val="0"/>
              <w:widowControl/>
              <w:suppressLineNumbers w:val="0"/>
              <w:jc w:val="center"/>
            </w:pPr>
            <w:r>
              <w:t>岗位</w:t>
            </w:r>
            <w:r>
              <w:br w:type="textWrapping"/>
            </w:r>
            <w:r>
              <w:t>名称</w:t>
            </w:r>
          </w:p>
        </w:tc>
        <w:tc>
          <w:tcPr>
            <w:tcW w:w="415" w:type="pct"/>
            <w:vMerge w:val="restart"/>
            <w:shd w:val="clear"/>
            <w:vAlign w:val="center"/>
          </w:tcPr>
          <w:p>
            <w:pPr>
              <w:pStyle w:val="5"/>
              <w:keepNext w:val="0"/>
              <w:keepLines w:val="0"/>
              <w:widowControl/>
              <w:suppressLineNumbers w:val="0"/>
              <w:jc w:val="center"/>
            </w:pPr>
            <w:r>
              <w:t>岗位</w:t>
            </w:r>
            <w:r>
              <w:br w:type="textWrapping"/>
            </w:r>
            <w:r>
              <w:t>类别</w:t>
            </w:r>
          </w:p>
        </w:tc>
        <w:tc>
          <w:tcPr>
            <w:tcW w:w="415" w:type="pct"/>
            <w:vMerge w:val="restart"/>
            <w:shd w:val="clear"/>
            <w:vAlign w:val="center"/>
          </w:tcPr>
          <w:p>
            <w:pPr>
              <w:pStyle w:val="5"/>
              <w:keepNext w:val="0"/>
              <w:keepLines w:val="0"/>
              <w:widowControl/>
              <w:suppressLineNumbers w:val="0"/>
              <w:jc w:val="center"/>
            </w:pPr>
            <w:r>
              <w:t>招聘</w:t>
            </w:r>
            <w:r>
              <w:br w:type="textWrapping"/>
            </w:r>
            <w:r>
              <w:t>人数</w:t>
            </w:r>
          </w:p>
        </w:tc>
        <w:tc>
          <w:tcPr>
            <w:tcW w:w="415" w:type="pct"/>
            <w:vMerge w:val="restart"/>
            <w:shd w:val="clear"/>
            <w:vAlign w:val="center"/>
          </w:tcPr>
          <w:p>
            <w:pPr>
              <w:pStyle w:val="5"/>
              <w:keepNext w:val="0"/>
              <w:keepLines w:val="0"/>
              <w:widowControl/>
              <w:suppressLineNumbers w:val="0"/>
              <w:jc w:val="center"/>
            </w:pPr>
            <w:r>
              <w:t>招聘</w:t>
            </w:r>
            <w:r>
              <w:br w:type="textWrapping"/>
            </w:r>
            <w:r>
              <w:t>对象</w:t>
            </w:r>
          </w:p>
        </w:tc>
        <w:tc>
          <w:tcPr>
            <w:tcW w:w="2600" w:type="pct"/>
            <w:gridSpan w:val="3"/>
            <w:shd w:val="clear"/>
            <w:vAlign w:val="center"/>
          </w:tcPr>
          <w:p>
            <w:pPr>
              <w:pStyle w:val="5"/>
              <w:keepNext w:val="0"/>
              <w:keepLines w:val="0"/>
              <w:widowControl/>
              <w:suppressLineNumbers w:val="0"/>
              <w:jc w:val="center"/>
            </w:pPr>
            <w:r>
              <w:t>招聘要求</w:t>
            </w:r>
          </w:p>
        </w:tc>
      </w:tr>
      <w:tr>
        <w:tblPrEx>
          <w:tblCellMar>
            <w:top w:w="0" w:type="dxa"/>
            <w:left w:w="0" w:type="dxa"/>
            <w:bottom w:w="0" w:type="dxa"/>
            <w:right w:w="0" w:type="dxa"/>
          </w:tblCellMar>
        </w:tblPrEx>
        <w:trPr>
          <w:trHeight w:val="390" w:hRule="atLeast"/>
          <w:tblCellSpacing w:w="0" w:type="dxa"/>
        </w:trPr>
        <w:tc>
          <w:tcPr>
            <w:tcW w:w="295" w:type="pct"/>
            <w:vMerge w:val="continue"/>
            <w:shd w:val="clear"/>
            <w:vAlign w:val="center"/>
          </w:tcPr>
          <w:p>
            <w:pPr>
              <w:rPr>
                <w:rFonts w:hint="eastAsia" w:ascii="宋体"/>
                <w:sz w:val="24"/>
                <w:szCs w:val="24"/>
              </w:rPr>
            </w:pPr>
          </w:p>
        </w:tc>
        <w:tc>
          <w:tcPr>
            <w:tcW w:w="859" w:type="pct"/>
            <w:vMerge w:val="continue"/>
            <w:shd w:val="clear"/>
            <w:vAlign w:val="center"/>
          </w:tcPr>
          <w:p>
            <w:pPr>
              <w:rPr>
                <w:rFonts w:hint="eastAsia" w:ascii="宋体"/>
                <w:sz w:val="24"/>
                <w:szCs w:val="24"/>
              </w:rPr>
            </w:pPr>
          </w:p>
        </w:tc>
        <w:tc>
          <w:tcPr>
            <w:tcW w:w="415" w:type="pct"/>
            <w:vMerge w:val="continue"/>
            <w:shd w:val="clear"/>
            <w:vAlign w:val="center"/>
          </w:tcPr>
          <w:p>
            <w:pPr>
              <w:rPr>
                <w:rFonts w:hint="eastAsia" w:ascii="宋体"/>
                <w:sz w:val="24"/>
                <w:szCs w:val="24"/>
              </w:rPr>
            </w:pPr>
          </w:p>
        </w:tc>
        <w:tc>
          <w:tcPr>
            <w:tcW w:w="415" w:type="pct"/>
            <w:vMerge w:val="continue"/>
            <w:shd w:val="clear"/>
            <w:vAlign w:val="center"/>
          </w:tcPr>
          <w:p>
            <w:pPr>
              <w:rPr>
                <w:rFonts w:hint="eastAsia" w:ascii="宋体"/>
                <w:sz w:val="24"/>
                <w:szCs w:val="24"/>
              </w:rPr>
            </w:pPr>
          </w:p>
        </w:tc>
        <w:tc>
          <w:tcPr>
            <w:tcW w:w="415" w:type="pct"/>
            <w:vMerge w:val="continue"/>
            <w:shd w:val="clear"/>
            <w:vAlign w:val="center"/>
          </w:tcPr>
          <w:p>
            <w:pPr>
              <w:rPr>
                <w:rFonts w:hint="eastAsia" w:ascii="宋体"/>
                <w:sz w:val="24"/>
                <w:szCs w:val="24"/>
              </w:rPr>
            </w:pPr>
          </w:p>
        </w:tc>
        <w:tc>
          <w:tcPr>
            <w:tcW w:w="864" w:type="pct"/>
            <w:shd w:val="clear"/>
            <w:noWrap/>
            <w:vAlign w:val="center"/>
          </w:tcPr>
          <w:p>
            <w:pPr>
              <w:pStyle w:val="5"/>
              <w:keepNext w:val="0"/>
              <w:keepLines w:val="0"/>
              <w:widowControl/>
              <w:suppressLineNumbers w:val="0"/>
              <w:jc w:val="center"/>
            </w:pPr>
            <w:r>
              <w:t>学历学位</w:t>
            </w:r>
          </w:p>
        </w:tc>
        <w:tc>
          <w:tcPr>
            <w:tcW w:w="940" w:type="pct"/>
            <w:shd w:val="clear"/>
            <w:vAlign w:val="center"/>
          </w:tcPr>
          <w:p>
            <w:pPr>
              <w:pStyle w:val="5"/>
              <w:keepNext w:val="0"/>
              <w:keepLines w:val="0"/>
              <w:widowControl/>
              <w:suppressLineNumbers w:val="0"/>
              <w:jc w:val="center"/>
            </w:pPr>
            <w:r>
              <w:t>专业（方向）</w:t>
            </w:r>
          </w:p>
        </w:tc>
        <w:tc>
          <w:tcPr>
            <w:tcW w:w="795" w:type="pct"/>
            <w:shd w:val="clear"/>
            <w:vAlign w:val="center"/>
          </w:tcPr>
          <w:p>
            <w:pPr>
              <w:pStyle w:val="5"/>
              <w:keepNext w:val="0"/>
              <w:keepLines w:val="0"/>
              <w:widowControl/>
              <w:suppressLineNumbers w:val="0"/>
              <w:jc w:val="center"/>
            </w:pPr>
            <w:r>
              <w:t>其他条件</w:t>
            </w:r>
          </w:p>
        </w:tc>
      </w:tr>
      <w:tr>
        <w:tblPrEx>
          <w:tblCellMar>
            <w:top w:w="0" w:type="dxa"/>
            <w:left w:w="0" w:type="dxa"/>
            <w:bottom w:w="0" w:type="dxa"/>
            <w:right w:w="0" w:type="dxa"/>
          </w:tblCellMar>
        </w:tblPrEx>
        <w:trPr>
          <w:trHeight w:val="465" w:hRule="atLeast"/>
          <w:tblCellSpacing w:w="0" w:type="dxa"/>
        </w:trPr>
        <w:tc>
          <w:tcPr>
            <w:tcW w:w="295" w:type="pct"/>
            <w:shd w:val="clear"/>
            <w:vAlign w:val="center"/>
          </w:tcPr>
          <w:p>
            <w:pPr>
              <w:pStyle w:val="5"/>
              <w:keepNext w:val="0"/>
              <w:keepLines w:val="0"/>
              <w:widowControl/>
              <w:suppressLineNumbers w:val="0"/>
              <w:jc w:val="center"/>
            </w:pPr>
            <w:r>
              <w:t>01</w:t>
            </w:r>
          </w:p>
        </w:tc>
        <w:tc>
          <w:tcPr>
            <w:tcW w:w="859" w:type="pct"/>
            <w:shd w:val="clear"/>
            <w:vAlign w:val="center"/>
          </w:tcPr>
          <w:p>
            <w:pPr>
              <w:pStyle w:val="5"/>
              <w:keepNext w:val="0"/>
              <w:keepLines w:val="0"/>
              <w:widowControl/>
              <w:suppressLineNumbers w:val="0"/>
              <w:jc w:val="center"/>
            </w:pPr>
            <w:r>
              <w:t>小儿外科重症医学医师</w:t>
            </w:r>
          </w:p>
        </w:tc>
        <w:tc>
          <w:tcPr>
            <w:tcW w:w="415" w:type="pct"/>
            <w:shd w:val="clear"/>
            <w:vAlign w:val="center"/>
          </w:tcPr>
          <w:p>
            <w:pPr>
              <w:pStyle w:val="5"/>
              <w:keepNext w:val="0"/>
              <w:keepLines w:val="0"/>
              <w:widowControl/>
              <w:suppressLineNumbers w:val="0"/>
              <w:jc w:val="center"/>
            </w:pPr>
            <w:r>
              <w:t>专技</w:t>
            </w:r>
          </w:p>
        </w:tc>
        <w:tc>
          <w:tcPr>
            <w:tcW w:w="415" w:type="pct"/>
            <w:shd w:val="clear"/>
            <w:vAlign w:val="center"/>
          </w:tcPr>
          <w:p>
            <w:pPr>
              <w:pStyle w:val="5"/>
              <w:keepNext w:val="0"/>
              <w:keepLines w:val="0"/>
              <w:widowControl/>
              <w:suppressLineNumbers w:val="0"/>
              <w:jc w:val="center"/>
            </w:pPr>
            <w:r>
              <w:t>1</w:t>
            </w:r>
          </w:p>
        </w:tc>
        <w:tc>
          <w:tcPr>
            <w:tcW w:w="415" w:type="pct"/>
            <w:shd w:val="clear"/>
            <w:vAlign w:val="center"/>
          </w:tcPr>
          <w:p>
            <w:pPr>
              <w:pStyle w:val="5"/>
              <w:keepNext w:val="0"/>
              <w:keepLines w:val="0"/>
              <w:widowControl/>
              <w:suppressLineNumbers w:val="0"/>
              <w:jc w:val="center"/>
            </w:pPr>
            <w:r>
              <w:t>应届</w:t>
            </w:r>
          </w:p>
        </w:tc>
        <w:tc>
          <w:tcPr>
            <w:tcW w:w="864" w:type="pct"/>
            <w:shd w:val="clear"/>
            <w:noWrap/>
            <w:vAlign w:val="center"/>
          </w:tcPr>
          <w:p>
            <w:pPr>
              <w:pStyle w:val="5"/>
              <w:keepNext w:val="0"/>
              <w:keepLines w:val="0"/>
              <w:widowControl/>
              <w:suppressLineNumbers w:val="0"/>
              <w:jc w:val="center"/>
            </w:pPr>
            <w:r>
              <w:t>博士研究生</w:t>
            </w:r>
          </w:p>
        </w:tc>
        <w:tc>
          <w:tcPr>
            <w:tcW w:w="940" w:type="pct"/>
            <w:shd w:val="clear"/>
            <w:vAlign w:val="center"/>
          </w:tcPr>
          <w:p>
            <w:pPr>
              <w:pStyle w:val="5"/>
              <w:keepNext w:val="0"/>
              <w:keepLines w:val="0"/>
              <w:widowControl/>
              <w:suppressLineNumbers w:val="0"/>
              <w:jc w:val="center"/>
            </w:pPr>
            <w:r>
              <w:t>临床医学、儿科学</w:t>
            </w:r>
          </w:p>
        </w:tc>
        <w:tc>
          <w:tcPr>
            <w:tcW w:w="795" w:type="pct"/>
            <w:shd w:val="clear"/>
            <w:vAlign w:val="center"/>
          </w:tcPr>
          <w:p>
            <w:pPr>
              <w:pStyle w:val="5"/>
              <w:keepNext w:val="0"/>
              <w:keepLines w:val="0"/>
              <w:widowControl/>
              <w:suppressLineNumbers w:val="0"/>
              <w:jc w:val="center"/>
            </w:pPr>
            <w:r>
              <w:t>取得相应学位</w:t>
            </w:r>
          </w:p>
        </w:tc>
      </w:tr>
      <w:tr>
        <w:tblPrEx>
          <w:tblCellMar>
            <w:top w:w="0" w:type="dxa"/>
            <w:left w:w="0" w:type="dxa"/>
            <w:bottom w:w="0" w:type="dxa"/>
            <w:right w:w="0" w:type="dxa"/>
          </w:tblCellMar>
        </w:tblPrEx>
        <w:trPr>
          <w:trHeight w:val="465" w:hRule="atLeast"/>
          <w:tblCellSpacing w:w="0" w:type="dxa"/>
        </w:trPr>
        <w:tc>
          <w:tcPr>
            <w:tcW w:w="295" w:type="pct"/>
            <w:shd w:val="clear"/>
            <w:vAlign w:val="center"/>
          </w:tcPr>
          <w:p>
            <w:pPr>
              <w:pStyle w:val="5"/>
              <w:keepNext w:val="0"/>
              <w:keepLines w:val="0"/>
              <w:widowControl/>
              <w:suppressLineNumbers w:val="0"/>
              <w:jc w:val="center"/>
            </w:pPr>
            <w:r>
              <w:t>02</w:t>
            </w:r>
          </w:p>
        </w:tc>
        <w:tc>
          <w:tcPr>
            <w:tcW w:w="859" w:type="pct"/>
            <w:shd w:val="clear"/>
            <w:vAlign w:val="center"/>
          </w:tcPr>
          <w:p>
            <w:pPr>
              <w:pStyle w:val="5"/>
              <w:keepNext w:val="0"/>
              <w:keepLines w:val="0"/>
              <w:widowControl/>
              <w:suppressLineNumbers w:val="0"/>
              <w:jc w:val="center"/>
            </w:pPr>
            <w:r>
              <w:t>心电、B超医师</w:t>
            </w:r>
          </w:p>
        </w:tc>
        <w:tc>
          <w:tcPr>
            <w:tcW w:w="415" w:type="pct"/>
            <w:shd w:val="clear"/>
            <w:vAlign w:val="center"/>
          </w:tcPr>
          <w:p>
            <w:pPr>
              <w:pStyle w:val="5"/>
              <w:keepNext w:val="0"/>
              <w:keepLines w:val="0"/>
              <w:widowControl/>
              <w:suppressLineNumbers w:val="0"/>
              <w:jc w:val="center"/>
            </w:pPr>
            <w:r>
              <w:t>专技</w:t>
            </w:r>
          </w:p>
        </w:tc>
        <w:tc>
          <w:tcPr>
            <w:tcW w:w="415" w:type="pct"/>
            <w:shd w:val="clear"/>
            <w:vAlign w:val="center"/>
          </w:tcPr>
          <w:p>
            <w:pPr>
              <w:pStyle w:val="5"/>
              <w:keepNext w:val="0"/>
              <w:keepLines w:val="0"/>
              <w:widowControl/>
              <w:suppressLineNumbers w:val="0"/>
              <w:jc w:val="center"/>
            </w:pPr>
            <w:r>
              <w:t>1</w:t>
            </w:r>
          </w:p>
        </w:tc>
        <w:tc>
          <w:tcPr>
            <w:tcW w:w="415" w:type="pct"/>
            <w:shd w:val="clear"/>
            <w:vAlign w:val="center"/>
          </w:tcPr>
          <w:p>
            <w:pPr>
              <w:pStyle w:val="5"/>
              <w:keepNext w:val="0"/>
              <w:keepLines w:val="0"/>
              <w:widowControl/>
              <w:suppressLineNumbers w:val="0"/>
              <w:jc w:val="center"/>
            </w:pPr>
            <w:r>
              <w:t>应届</w:t>
            </w:r>
          </w:p>
        </w:tc>
        <w:tc>
          <w:tcPr>
            <w:tcW w:w="864" w:type="pct"/>
            <w:shd w:val="clear"/>
            <w:noWrap/>
            <w:vAlign w:val="center"/>
          </w:tcPr>
          <w:p>
            <w:pPr>
              <w:pStyle w:val="5"/>
              <w:keepNext w:val="0"/>
              <w:keepLines w:val="0"/>
              <w:widowControl/>
              <w:suppressLineNumbers w:val="0"/>
              <w:jc w:val="center"/>
            </w:pPr>
            <w:r>
              <w:t>博士研究生</w:t>
            </w:r>
          </w:p>
        </w:tc>
        <w:tc>
          <w:tcPr>
            <w:tcW w:w="940" w:type="pct"/>
            <w:shd w:val="clear"/>
            <w:vAlign w:val="center"/>
          </w:tcPr>
          <w:p>
            <w:pPr>
              <w:pStyle w:val="5"/>
              <w:keepNext w:val="0"/>
              <w:keepLines w:val="0"/>
              <w:widowControl/>
              <w:suppressLineNumbers w:val="0"/>
              <w:jc w:val="center"/>
            </w:pPr>
            <w:r>
              <w:t>影像医学与核医学</w:t>
            </w:r>
          </w:p>
        </w:tc>
        <w:tc>
          <w:tcPr>
            <w:tcW w:w="795" w:type="pct"/>
            <w:shd w:val="clear"/>
            <w:vAlign w:val="center"/>
          </w:tcPr>
          <w:p>
            <w:pPr>
              <w:pStyle w:val="5"/>
              <w:keepNext w:val="0"/>
              <w:keepLines w:val="0"/>
              <w:widowControl/>
              <w:suppressLineNumbers w:val="0"/>
              <w:jc w:val="center"/>
            </w:pPr>
            <w:r>
              <w:t>取得相应学位</w:t>
            </w:r>
          </w:p>
        </w:tc>
      </w:tr>
      <w:tr>
        <w:tblPrEx>
          <w:tblCellMar>
            <w:top w:w="0" w:type="dxa"/>
            <w:left w:w="0" w:type="dxa"/>
            <w:bottom w:w="0" w:type="dxa"/>
            <w:right w:w="0" w:type="dxa"/>
          </w:tblCellMar>
        </w:tblPrEx>
        <w:trPr>
          <w:trHeight w:val="465" w:hRule="atLeast"/>
          <w:tblCellSpacing w:w="0" w:type="dxa"/>
        </w:trPr>
        <w:tc>
          <w:tcPr>
            <w:tcW w:w="295" w:type="pct"/>
            <w:shd w:val="clear"/>
            <w:vAlign w:val="center"/>
          </w:tcPr>
          <w:p>
            <w:pPr>
              <w:pStyle w:val="5"/>
              <w:keepNext w:val="0"/>
              <w:keepLines w:val="0"/>
              <w:widowControl/>
              <w:suppressLineNumbers w:val="0"/>
              <w:jc w:val="center"/>
            </w:pPr>
            <w:r>
              <w:t>03</w:t>
            </w:r>
          </w:p>
        </w:tc>
        <w:tc>
          <w:tcPr>
            <w:tcW w:w="859" w:type="pct"/>
            <w:shd w:val="clear"/>
            <w:vAlign w:val="center"/>
          </w:tcPr>
          <w:p>
            <w:pPr>
              <w:pStyle w:val="5"/>
              <w:keepNext w:val="0"/>
              <w:keepLines w:val="0"/>
              <w:widowControl/>
              <w:suppressLineNumbers w:val="0"/>
              <w:jc w:val="center"/>
            </w:pPr>
            <w:r>
              <w:t>小儿内科医师</w:t>
            </w:r>
          </w:p>
        </w:tc>
        <w:tc>
          <w:tcPr>
            <w:tcW w:w="415" w:type="pct"/>
            <w:shd w:val="clear"/>
            <w:vAlign w:val="center"/>
          </w:tcPr>
          <w:p>
            <w:pPr>
              <w:pStyle w:val="5"/>
              <w:keepNext w:val="0"/>
              <w:keepLines w:val="0"/>
              <w:widowControl/>
              <w:suppressLineNumbers w:val="0"/>
              <w:jc w:val="center"/>
            </w:pPr>
            <w:r>
              <w:t>专技</w:t>
            </w:r>
          </w:p>
        </w:tc>
        <w:tc>
          <w:tcPr>
            <w:tcW w:w="415" w:type="pct"/>
            <w:shd w:val="clear"/>
            <w:vAlign w:val="center"/>
          </w:tcPr>
          <w:p>
            <w:pPr>
              <w:pStyle w:val="5"/>
              <w:keepNext w:val="0"/>
              <w:keepLines w:val="0"/>
              <w:widowControl/>
              <w:suppressLineNumbers w:val="0"/>
              <w:jc w:val="center"/>
            </w:pPr>
            <w:r>
              <w:t>5</w:t>
            </w:r>
          </w:p>
        </w:tc>
        <w:tc>
          <w:tcPr>
            <w:tcW w:w="415" w:type="pct"/>
            <w:shd w:val="clear"/>
            <w:vAlign w:val="center"/>
          </w:tcPr>
          <w:p>
            <w:pPr>
              <w:pStyle w:val="5"/>
              <w:keepNext w:val="0"/>
              <w:keepLines w:val="0"/>
              <w:widowControl/>
              <w:suppressLineNumbers w:val="0"/>
              <w:jc w:val="center"/>
            </w:pPr>
            <w:r>
              <w:t>应届</w:t>
            </w:r>
          </w:p>
        </w:tc>
        <w:tc>
          <w:tcPr>
            <w:tcW w:w="864" w:type="pct"/>
            <w:shd w:val="clear"/>
            <w:noWrap/>
            <w:vAlign w:val="center"/>
          </w:tcPr>
          <w:p>
            <w:pPr>
              <w:pStyle w:val="5"/>
              <w:keepNext w:val="0"/>
              <w:keepLines w:val="0"/>
              <w:widowControl/>
              <w:suppressLineNumbers w:val="0"/>
              <w:jc w:val="center"/>
            </w:pPr>
            <w:r>
              <w:t>硕士研究生及以上</w:t>
            </w:r>
          </w:p>
        </w:tc>
        <w:tc>
          <w:tcPr>
            <w:tcW w:w="940" w:type="pct"/>
            <w:shd w:val="clear"/>
            <w:vAlign w:val="center"/>
          </w:tcPr>
          <w:p>
            <w:pPr>
              <w:pStyle w:val="5"/>
              <w:keepNext w:val="0"/>
              <w:keepLines w:val="0"/>
              <w:widowControl/>
              <w:suppressLineNumbers w:val="0"/>
              <w:jc w:val="center"/>
            </w:pPr>
            <w:r>
              <w:t>儿科学、内科学、临床医学</w:t>
            </w:r>
          </w:p>
        </w:tc>
        <w:tc>
          <w:tcPr>
            <w:tcW w:w="795" w:type="pct"/>
            <w:shd w:val="clear"/>
            <w:vAlign w:val="center"/>
          </w:tcPr>
          <w:p>
            <w:pPr>
              <w:pStyle w:val="5"/>
              <w:keepNext w:val="0"/>
              <w:keepLines w:val="0"/>
              <w:widowControl/>
              <w:suppressLineNumbers w:val="0"/>
              <w:jc w:val="center"/>
            </w:pPr>
            <w:r>
              <w:t>取得相应学位</w:t>
            </w:r>
          </w:p>
        </w:tc>
      </w:tr>
      <w:tr>
        <w:tblPrEx>
          <w:tblCellMar>
            <w:top w:w="0" w:type="dxa"/>
            <w:left w:w="0" w:type="dxa"/>
            <w:bottom w:w="0" w:type="dxa"/>
            <w:right w:w="0" w:type="dxa"/>
          </w:tblCellMar>
        </w:tblPrEx>
        <w:trPr>
          <w:trHeight w:val="465" w:hRule="atLeast"/>
          <w:tblCellSpacing w:w="0" w:type="dxa"/>
        </w:trPr>
        <w:tc>
          <w:tcPr>
            <w:tcW w:w="295" w:type="pct"/>
            <w:shd w:val="clear"/>
            <w:vAlign w:val="center"/>
          </w:tcPr>
          <w:p>
            <w:pPr>
              <w:pStyle w:val="5"/>
              <w:keepNext w:val="0"/>
              <w:keepLines w:val="0"/>
              <w:widowControl/>
              <w:suppressLineNumbers w:val="0"/>
              <w:jc w:val="center"/>
            </w:pPr>
            <w:r>
              <w:t>04</w:t>
            </w:r>
          </w:p>
        </w:tc>
        <w:tc>
          <w:tcPr>
            <w:tcW w:w="859" w:type="pct"/>
            <w:shd w:val="clear"/>
            <w:vAlign w:val="center"/>
          </w:tcPr>
          <w:p>
            <w:pPr>
              <w:pStyle w:val="5"/>
              <w:keepNext w:val="0"/>
              <w:keepLines w:val="0"/>
              <w:widowControl/>
              <w:suppressLineNumbers w:val="0"/>
              <w:jc w:val="center"/>
            </w:pPr>
            <w:r>
              <w:t>小儿内科医师</w:t>
            </w:r>
          </w:p>
        </w:tc>
        <w:tc>
          <w:tcPr>
            <w:tcW w:w="415" w:type="pct"/>
            <w:shd w:val="clear"/>
            <w:vAlign w:val="center"/>
          </w:tcPr>
          <w:p>
            <w:pPr>
              <w:pStyle w:val="5"/>
              <w:keepNext w:val="0"/>
              <w:keepLines w:val="0"/>
              <w:widowControl/>
              <w:suppressLineNumbers w:val="0"/>
              <w:jc w:val="center"/>
            </w:pPr>
            <w:r>
              <w:t>专技</w:t>
            </w:r>
          </w:p>
        </w:tc>
        <w:tc>
          <w:tcPr>
            <w:tcW w:w="415" w:type="pct"/>
            <w:shd w:val="clear"/>
            <w:vAlign w:val="center"/>
          </w:tcPr>
          <w:p>
            <w:pPr>
              <w:pStyle w:val="5"/>
              <w:keepNext w:val="0"/>
              <w:keepLines w:val="0"/>
              <w:widowControl/>
              <w:suppressLineNumbers w:val="0"/>
              <w:jc w:val="center"/>
            </w:pPr>
            <w:r>
              <w:t>1</w:t>
            </w:r>
          </w:p>
        </w:tc>
        <w:tc>
          <w:tcPr>
            <w:tcW w:w="415" w:type="pct"/>
            <w:shd w:val="clear"/>
            <w:vAlign w:val="center"/>
          </w:tcPr>
          <w:p>
            <w:pPr>
              <w:pStyle w:val="5"/>
              <w:keepNext w:val="0"/>
              <w:keepLines w:val="0"/>
              <w:widowControl/>
              <w:suppressLineNumbers w:val="0"/>
              <w:jc w:val="center"/>
            </w:pPr>
            <w:r>
              <w:t>社会</w:t>
            </w:r>
          </w:p>
        </w:tc>
        <w:tc>
          <w:tcPr>
            <w:tcW w:w="864" w:type="pct"/>
            <w:shd w:val="clear"/>
            <w:noWrap/>
            <w:vAlign w:val="center"/>
          </w:tcPr>
          <w:p>
            <w:pPr>
              <w:pStyle w:val="5"/>
              <w:keepNext w:val="0"/>
              <w:keepLines w:val="0"/>
              <w:widowControl/>
              <w:suppressLineNumbers w:val="0"/>
              <w:jc w:val="center"/>
            </w:pPr>
            <w:r>
              <w:t>硕士研究生及以上</w:t>
            </w:r>
          </w:p>
        </w:tc>
        <w:tc>
          <w:tcPr>
            <w:tcW w:w="940" w:type="pct"/>
            <w:shd w:val="clear"/>
            <w:vAlign w:val="center"/>
          </w:tcPr>
          <w:p>
            <w:pPr>
              <w:pStyle w:val="5"/>
              <w:keepNext w:val="0"/>
              <w:keepLines w:val="0"/>
              <w:widowControl/>
              <w:suppressLineNumbers w:val="0"/>
              <w:jc w:val="center"/>
            </w:pPr>
            <w:r>
              <w:t>儿科学、内科学、临床医学</w:t>
            </w:r>
          </w:p>
        </w:tc>
        <w:tc>
          <w:tcPr>
            <w:tcW w:w="795" w:type="pct"/>
            <w:shd w:val="clear"/>
            <w:vAlign w:val="center"/>
          </w:tcPr>
          <w:p>
            <w:pPr>
              <w:pStyle w:val="5"/>
              <w:keepNext w:val="0"/>
              <w:keepLines w:val="0"/>
              <w:widowControl/>
              <w:suppressLineNumbers w:val="0"/>
              <w:jc w:val="center"/>
            </w:pPr>
            <w:r>
              <w:t>取得相应学位</w:t>
            </w:r>
          </w:p>
        </w:tc>
      </w:tr>
      <w:tr>
        <w:tblPrEx>
          <w:tblCellMar>
            <w:top w:w="0" w:type="dxa"/>
            <w:left w:w="0" w:type="dxa"/>
            <w:bottom w:w="0" w:type="dxa"/>
            <w:right w:w="0" w:type="dxa"/>
          </w:tblCellMar>
        </w:tblPrEx>
        <w:trPr>
          <w:trHeight w:val="465" w:hRule="atLeast"/>
          <w:tblCellSpacing w:w="0" w:type="dxa"/>
        </w:trPr>
        <w:tc>
          <w:tcPr>
            <w:tcW w:w="295" w:type="pct"/>
            <w:shd w:val="clear"/>
            <w:vAlign w:val="center"/>
          </w:tcPr>
          <w:p>
            <w:pPr>
              <w:pStyle w:val="5"/>
              <w:keepNext w:val="0"/>
              <w:keepLines w:val="0"/>
              <w:widowControl/>
              <w:suppressLineNumbers w:val="0"/>
              <w:jc w:val="center"/>
            </w:pPr>
            <w:r>
              <w:t>05</w:t>
            </w:r>
          </w:p>
        </w:tc>
        <w:tc>
          <w:tcPr>
            <w:tcW w:w="859" w:type="pct"/>
            <w:shd w:val="clear"/>
            <w:vAlign w:val="center"/>
          </w:tcPr>
          <w:p>
            <w:pPr>
              <w:pStyle w:val="5"/>
              <w:keepNext w:val="0"/>
              <w:keepLines w:val="0"/>
              <w:widowControl/>
              <w:suppressLineNumbers w:val="0"/>
              <w:jc w:val="center"/>
            </w:pPr>
            <w:r>
              <w:t>小儿外科医师</w:t>
            </w:r>
          </w:p>
        </w:tc>
        <w:tc>
          <w:tcPr>
            <w:tcW w:w="415" w:type="pct"/>
            <w:shd w:val="clear"/>
            <w:vAlign w:val="center"/>
          </w:tcPr>
          <w:p>
            <w:pPr>
              <w:pStyle w:val="5"/>
              <w:keepNext w:val="0"/>
              <w:keepLines w:val="0"/>
              <w:widowControl/>
              <w:suppressLineNumbers w:val="0"/>
              <w:jc w:val="center"/>
            </w:pPr>
            <w:r>
              <w:t>专技</w:t>
            </w:r>
          </w:p>
        </w:tc>
        <w:tc>
          <w:tcPr>
            <w:tcW w:w="415" w:type="pct"/>
            <w:shd w:val="clear"/>
            <w:vAlign w:val="center"/>
          </w:tcPr>
          <w:p>
            <w:pPr>
              <w:pStyle w:val="5"/>
              <w:keepNext w:val="0"/>
              <w:keepLines w:val="0"/>
              <w:widowControl/>
              <w:suppressLineNumbers w:val="0"/>
              <w:jc w:val="center"/>
            </w:pPr>
            <w:r>
              <w:t>1</w:t>
            </w:r>
          </w:p>
        </w:tc>
        <w:tc>
          <w:tcPr>
            <w:tcW w:w="415" w:type="pct"/>
            <w:shd w:val="clear"/>
            <w:vAlign w:val="center"/>
          </w:tcPr>
          <w:p>
            <w:pPr>
              <w:pStyle w:val="5"/>
              <w:keepNext w:val="0"/>
              <w:keepLines w:val="0"/>
              <w:widowControl/>
              <w:suppressLineNumbers w:val="0"/>
              <w:jc w:val="center"/>
            </w:pPr>
            <w:r>
              <w:t>应届</w:t>
            </w:r>
          </w:p>
        </w:tc>
        <w:tc>
          <w:tcPr>
            <w:tcW w:w="864" w:type="pct"/>
            <w:shd w:val="clear"/>
            <w:noWrap/>
            <w:vAlign w:val="center"/>
          </w:tcPr>
          <w:p>
            <w:pPr>
              <w:pStyle w:val="5"/>
              <w:keepNext w:val="0"/>
              <w:keepLines w:val="0"/>
              <w:widowControl/>
              <w:suppressLineNumbers w:val="0"/>
              <w:jc w:val="center"/>
            </w:pPr>
            <w:r>
              <w:t>硕士研究生及以上</w:t>
            </w:r>
          </w:p>
        </w:tc>
        <w:tc>
          <w:tcPr>
            <w:tcW w:w="940" w:type="pct"/>
            <w:shd w:val="clear"/>
            <w:vAlign w:val="center"/>
          </w:tcPr>
          <w:p>
            <w:pPr>
              <w:pStyle w:val="5"/>
              <w:keepNext w:val="0"/>
              <w:keepLines w:val="0"/>
              <w:widowControl/>
              <w:suppressLineNumbers w:val="0"/>
              <w:jc w:val="center"/>
            </w:pPr>
            <w:r>
              <w:t>儿科学、外科学、临床医学</w:t>
            </w:r>
          </w:p>
        </w:tc>
        <w:tc>
          <w:tcPr>
            <w:tcW w:w="795" w:type="pct"/>
            <w:shd w:val="clear"/>
            <w:vAlign w:val="center"/>
          </w:tcPr>
          <w:p>
            <w:pPr>
              <w:pStyle w:val="5"/>
              <w:keepNext w:val="0"/>
              <w:keepLines w:val="0"/>
              <w:widowControl/>
              <w:suppressLineNumbers w:val="0"/>
              <w:jc w:val="center"/>
            </w:pPr>
            <w:r>
              <w:t>取得相应学位</w:t>
            </w:r>
          </w:p>
        </w:tc>
      </w:tr>
      <w:tr>
        <w:tblPrEx>
          <w:tblCellMar>
            <w:top w:w="0" w:type="dxa"/>
            <w:left w:w="0" w:type="dxa"/>
            <w:bottom w:w="0" w:type="dxa"/>
            <w:right w:w="0" w:type="dxa"/>
          </w:tblCellMar>
        </w:tblPrEx>
        <w:trPr>
          <w:trHeight w:val="465" w:hRule="atLeast"/>
          <w:tblCellSpacing w:w="0" w:type="dxa"/>
        </w:trPr>
        <w:tc>
          <w:tcPr>
            <w:tcW w:w="295" w:type="pct"/>
            <w:shd w:val="clear"/>
            <w:vAlign w:val="center"/>
          </w:tcPr>
          <w:p>
            <w:pPr>
              <w:pStyle w:val="5"/>
              <w:keepNext w:val="0"/>
              <w:keepLines w:val="0"/>
              <w:widowControl/>
              <w:suppressLineNumbers w:val="0"/>
              <w:jc w:val="center"/>
            </w:pPr>
            <w:r>
              <w:t>06</w:t>
            </w:r>
          </w:p>
        </w:tc>
        <w:tc>
          <w:tcPr>
            <w:tcW w:w="859" w:type="pct"/>
            <w:shd w:val="clear"/>
            <w:vAlign w:val="center"/>
          </w:tcPr>
          <w:p>
            <w:pPr>
              <w:pStyle w:val="5"/>
              <w:keepNext w:val="0"/>
              <w:keepLines w:val="0"/>
              <w:widowControl/>
              <w:suppressLineNumbers w:val="0"/>
              <w:jc w:val="center"/>
            </w:pPr>
            <w:r>
              <w:t>小儿外科医师</w:t>
            </w:r>
          </w:p>
        </w:tc>
        <w:tc>
          <w:tcPr>
            <w:tcW w:w="415" w:type="pct"/>
            <w:shd w:val="clear"/>
            <w:vAlign w:val="center"/>
          </w:tcPr>
          <w:p>
            <w:pPr>
              <w:pStyle w:val="5"/>
              <w:keepNext w:val="0"/>
              <w:keepLines w:val="0"/>
              <w:widowControl/>
              <w:suppressLineNumbers w:val="0"/>
              <w:jc w:val="center"/>
            </w:pPr>
            <w:r>
              <w:t>专技</w:t>
            </w:r>
          </w:p>
        </w:tc>
        <w:tc>
          <w:tcPr>
            <w:tcW w:w="415" w:type="pct"/>
            <w:shd w:val="clear"/>
            <w:vAlign w:val="center"/>
          </w:tcPr>
          <w:p>
            <w:pPr>
              <w:pStyle w:val="5"/>
              <w:keepNext w:val="0"/>
              <w:keepLines w:val="0"/>
              <w:widowControl/>
              <w:suppressLineNumbers w:val="0"/>
              <w:jc w:val="center"/>
            </w:pPr>
            <w:r>
              <w:t>1</w:t>
            </w:r>
          </w:p>
        </w:tc>
        <w:tc>
          <w:tcPr>
            <w:tcW w:w="415" w:type="pct"/>
            <w:shd w:val="clear"/>
            <w:vAlign w:val="center"/>
          </w:tcPr>
          <w:p>
            <w:pPr>
              <w:pStyle w:val="5"/>
              <w:keepNext w:val="0"/>
              <w:keepLines w:val="0"/>
              <w:widowControl/>
              <w:suppressLineNumbers w:val="0"/>
              <w:jc w:val="center"/>
            </w:pPr>
            <w:r>
              <w:t>社会</w:t>
            </w:r>
          </w:p>
        </w:tc>
        <w:tc>
          <w:tcPr>
            <w:tcW w:w="864" w:type="pct"/>
            <w:shd w:val="clear"/>
            <w:noWrap/>
            <w:vAlign w:val="center"/>
          </w:tcPr>
          <w:p>
            <w:pPr>
              <w:pStyle w:val="5"/>
              <w:keepNext w:val="0"/>
              <w:keepLines w:val="0"/>
              <w:widowControl/>
              <w:suppressLineNumbers w:val="0"/>
              <w:jc w:val="center"/>
            </w:pPr>
            <w:r>
              <w:t>硕士研究生及以上</w:t>
            </w:r>
          </w:p>
        </w:tc>
        <w:tc>
          <w:tcPr>
            <w:tcW w:w="940" w:type="pct"/>
            <w:shd w:val="clear"/>
            <w:vAlign w:val="center"/>
          </w:tcPr>
          <w:p>
            <w:pPr>
              <w:pStyle w:val="5"/>
              <w:keepNext w:val="0"/>
              <w:keepLines w:val="0"/>
              <w:widowControl/>
              <w:suppressLineNumbers w:val="0"/>
              <w:jc w:val="center"/>
            </w:pPr>
            <w:r>
              <w:t>儿科学、外科学、临床医学</w:t>
            </w:r>
          </w:p>
        </w:tc>
        <w:tc>
          <w:tcPr>
            <w:tcW w:w="795" w:type="pct"/>
            <w:shd w:val="clear"/>
            <w:vAlign w:val="center"/>
          </w:tcPr>
          <w:p>
            <w:pPr>
              <w:pStyle w:val="5"/>
              <w:keepNext w:val="0"/>
              <w:keepLines w:val="0"/>
              <w:widowControl/>
              <w:suppressLineNumbers w:val="0"/>
              <w:jc w:val="center"/>
            </w:pPr>
            <w:r>
              <w:t>取得相应学位</w:t>
            </w:r>
          </w:p>
        </w:tc>
      </w:tr>
      <w:tr>
        <w:tblPrEx>
          <w:tblCellMar>
            <w:top w:w="0" w:type="dxa"/>
            <w:left w:w="0" w:type="dxa"/>
            <w:bottom w:w="0" w:type="dxa"/>
            <w:right w:w="0" w:type="dxa"/>
          </w:tblCellMar>
        </w:tblPrEx>
        <w:trPr>
          <w:trHeight w:val="465" w:hRule="atLeast"/>
          <w:tblCellSpacing w:w="0" w:type="dxa"/>
        </w:trPr>
        <w:tc>
          <w:tcPr>
            <w:tcW w:w="295" w:type="pct"/>
            <w:shd w:val="clear"/>
            <w:vAlign w:val="center"/>
          </w:tcPr>
          <w:p>
            <w:pPr>
              <w:pStyle w:val="5"/>
              <w:keepNext w:val="0"/>
              <w:keepLines w:val="0"/>
              <w:widowControl/>
              <w:suppressLineNumbers w:val="0"/>
              <w:jc w:val="center"/>
            </w:pPr>
            <w:r>
              <w:t>07</w:t>
            </w:r>
          </w:p>
        </w:tc>
        <w:tc>
          <w:tcPr>
            <w:tcW w:w="859" w:type="pct"/>
            <w:shd w:val="clear"/>
            <w:vAlign w:val="center"/>
          </w:tcPr>
          <w:p>
            <w:pPr>
              <w:pStyle w:val="5"/>
              <w:keepNext w:val="0"/>
              <w:keepLines w:val="0"/>
              <w:widowControl/>
              <w:suppressLineNumbers w:val="0"/>
              <w:jc w:val="center"/>
            </w:pPr>
            <w:r>
              <w:t>小儿骨科医师</w:t>
            </w:r>
          </w:p>
        </w:tc>
        <w:tc>
          <w:tcPr>
            <w:tcW w:w="415" w:type="pct"/>
            <w:shd w:val="clear"/>
            <w:vAlign w:val="center"/>
          </w:tcPr>
          <w:p>
            <w:pPr>
              <w:pStyle w:val="5"/>
              <w:keepNext w:val="0"/>
              <w:keepLines w:val="0"/>
              <w:widowControl/>
              <w:suppressLineNumbers w:val="0"/>
              <w:jc w:val="center"/>
            </w:pPr>
            <w:r>
              <w:t>专技</w:t>
            </w:r>
          </w:p>
        </w:tc>
        <w:tc>
          <w:tcPr>
            <w:tcW w:w="415" w:type="pct"/>
            <w:shd w:val="clear"/>
            <w:vAlign w:val="center"/>
          </w:tcPr>
          <w:p>
            <w:pPr>
              <w:pStyle w:val="5"/>
              <w:keepNext w:val="0"/>
              <w:keepLines w:val="0"/>
              <w:widowControl/>
              <w:suppressLineNumbers w:val="0"/>
              <w:jc w:val="center"/>
            </w:pPr>
            <w:r>
              <w:t>1</w:t>
            </w:r>
          </w:p>
        </w:tc>
        <w:tc>
          <w:tcPr>
            <w:tcW w:w="415" w:type="pct"/>
            <w:shd w:val="clear"/>
            <w:vAlign w:val="center"/>
          </w:tcPr>
          <w:p>
            <w:pPr>
              <w:pStyle w:val="5"/>
              <w:keepNext w:val="0"/>
              <w:keepLines w:val="0"/>
              <w:widowControl/>
              <w:suppressLineNumbers w:val="0"/>
              <w:jc w:val="center"/>
            </w:pPr>
            <w:r>
              <w:t>应届</w:t>
            </w:r>
          </w:p>
        </w:tc>
        <w:tc>
          <w:tcPr>
            <w:tcW w:w="864" w:type="pct"/>
            <w:shd w:val="clear"/>
            <w:noWrap/>
            <w:vAlign w:val="center"/>
          </w:tcPr>
          <w:p>
            <w:pPr>
              <w:pStyle w:val="5"/>
              <w:keepNext w:val="0"/>
              <w:keepLines w:val="0"/>
              <w:widowControl/>
              <w:suppressLineNumbers w:val="0"/>
              <w:jc w:val="center"/>
            </w:pPr>
            <w:r>
              <w:t>硕士研究生及以上</w:t>
            </w:r>
          </w:p>
        </w:tc>
        <w:tc>
          <w:tcPr>
            <w:tcW w:w="940" w:type="pct"/>
            <w:shd w:val="clear"/>
            <w:vAlign w:val="center"/>
          </w:tcPr>
          <w:p>
            <w:pPr>
              <w:pStyle w:val="5"/>
              <w:keepNext w:val="0"/>
              <w:keepLines w:val="0"/>
              <w:widowControl/>
              <w:suppressLineNumbers w:val="0"/>
              <w:jc w:val="center"/>
            </w:pPr>
            <w:r>
              <w:t>外科学、儿科学</w:t>
            </w:r>
          </w:p>
        </w:tc>
        <w:tc>
          <w:tcPr>
            <w:tcW w:w="795" w:type="pct"/>
            <w:shd w:val="clear"/>
            <w:vAlign w:val="center"/>
          </w:tcPr>
          <w:p>
            <w:pPr>
              <w:pStyle w:val="5"/>
              <w:keepNext w:val="0"/>
              <w:keepLines w:val="0"/>
              <w:widowControl/>
              <w:suppressLineNumbers w:val="0"/>
              <w:jc w:val="center"/>
            </w:pPr>
            <w:r>
              <w:t>取得相应学位</w:t>
            </w:r>
          </w:p>
        </w:tc>
      </w:tr>
      <w:tr>
        <w:tblPrEx>
          <w:tblCellMar>
            <w:top w:w="0" w:type="dxa"/>
            <w:left w:w="0" w:type="dxa"/>
            <w:bottom w:w="0" w:type="dxa"/>
            <w:right w:w="0" w:type="dxa"/>
          </w:tblCellMar>
        </w:tblPrEx>
        <w:trPr>
          <w:trHeight w:val="465" w:hRule="atLeast"/>
          <w:tblCellSpacing w:w="0" w:type="dxa"/>
        </w:trPr>
        <w:tc>
          <w:tcPr>
            <w:tcW w:w="295" w:type="pct"/>
            <w:shd w:val="clear"/>
            <w:vAlign w:val="center"/>
          </w:tcPr>
          <w:p>
            <w:pPr>
              <w:pStyle w:val="5"/>
              <w:keepNext w:val="0"/>
              <w:keepLines w:val="0"/>
              <w:widowControl/>
              <w:suppressLineNumbers w:val="0"/>
              <w:jc w:val="center"/>
            </w:pPr>
            <w:r>
              <w:t>08</w:t>
            </w:r>
          </w:p>
        </w:tc>
        <w:tc>
          <w:tcPr>
            <w:tcW w:w="859" w:type="pct"/>
            <w:shd w:val="clear"/>
            <w:vAlign w:val="center"/>
          </w:tcPr>
          <w:p>
            <w:pPr>
              <w:pStyle w:val="5"/>
              <w:keepNext w:val="0"/>
              <w:keepLines w:val="0"/>
              <w:widowControl/>
              <w:suppressLineNumbers w:val="0"/>
              <w:jc w:val="center"/>
            </w:pPr>
            <w:r>
              <w:t>康复科医师</w:t>
            </w:r>
          </w:p>
        </w:tc>
        <w:tc>
          <w:tcPr>
            <w:tcW w:w="415" w:type="pct"/>
            <w:shd w:val="clear"/>
            <w:vAlign w:val="center"/>
          </w:tcPr>
          <w:p>
            <w:pPr>
              <w:pStyle w:val="5"/>
              <w:keepNext w:val="0"/>
              <w:keepLines w:val="0"/>
              <w:widowControl/>
              <w:suppressLineNumbers w:val="0"/>
              <w:jc w:val="center"/>
            </w:pPr>
            <w:r>
              <w:t>专技</w:t>
            </w:r>
          </w:p>
        </w:tc>
        <w:tc>
          <w:tcPr>
            <w:tcW w:w="415" w:type="pct"/>
            <w:shd w:val="clear"/>
            <w:vAlign w:val="center"/>
          </w:tcPr>
          <w:p>
            <w:pPr>
              <w:pStyle w:val="5"/>
              <w:keepNext w:val="0"/>
              <w:keepLines w:val="0"/>
              <w:widowControl/>
              <w:suppressLineNumbers w:val="0"/>
              <w:jc w:val="center"/>
            </w:pPr>
            <w:r>
              <w:t>1</w:t>
            </w:r>
          </w:p>
        </w:tc>
        <w:tc>
          <w:tcPr>
            <w:tcW w:w="415" w:type="pct"/>
            <w:shd w:val="clear"/>
            <w:vAlign w:val="center"/>
          </w:tcPr>
          <w:p>
            <w:pPr>
              <w:pStyle w:val="5"/>
              <w:keepNext w:val="0"/>
              <w:keepLines w:val="0"/>
              <w:widowControl/>
              <w:suppressLineNumbers w:val="0"/>
              <w:jc w:val="center"/>
            </w:pPr>
            <w:r>
              <w:t>应届</w:t>
            </w:r>
          </w:p>
        </w:tc>
        <w:tc>
          <w:tcPr>
            <w:tcW w:w="864" w:type="pct"/>
            <w:shd w:val="clear"/>
            <w:noWrap/>
            <w:vAlign w:val="center"/>
          </w:tcPr>
          <w:p>
            <w:pPr>
              <w:pStyle w:val="5"/>
              <w:keepNext w:val="0"/>
              <w:keepLines w:val="0"/>
              <w:widowControl/>
              <w:suppressLineNumbers w:val="0"/>
              <w:jc w:val="center"/>
            </w:pPr>
            <w:r>
              <w:t>硕士研究生及以上</w:t>
            </w:r>
          </w:p>
        </w:tc>
        <w:tc>
          <w:tcPr>
            <w:tcW w:w="940" w:type="pct"/>
            <w:shd w:val="clear"/>
            <w:vAlign w:val="center"/>
          </w:tcPr>
          <w:p>
            <w:pPr>
              <w:pStyle w:val="5"/>
              <w:keepNext w:val="0"/>
              <w:keepLines w:val="0"/>
              <w:widowControl/>
              <w:suppressLineNumbers w:val="0"/>
              <w:jc w:val="center"/>
            </w:pPr>
            <w:r>
              <w:t>康复医学与理疗学</w:t>
            </w:r>
          </w:p>
        </w:tc>
        <w:tc>
          <w:tcPr>
            <w:tcW w:w="795" w:type="pct"/>
            <w:shd w:val="clear"/>
            <w:vAlign w:val="center"/>
          </w:tcPr>
          <w:p>
            <w:pPr>
              <w:pStyle w:val="5"/>
              <w:keepNext w:val="0"/>
              <w:keepLines w:val="0"/>
              <w:widowControl/>
              <w:suppressLineNumbers w:val="0"/>
              <w:jc w:val="center"/>
            </w:pPr>
            <w:r>
              <w:t>取得相应学位</w:t>
            </w:r>
          </w:p>
        </w:tc>
      </w:tr>
      <w:tr>
        <w:tblPrEx>
          <w:tblCellMar>
            <w:top w:w="0" w:type="dxa"/>
            <w:left w:w="0" w:type="dxa"/>
            <w:bottom w:w="0" w:type="dxa"/>
            <w:right w:w="0" w:type="dxa"/>
          </w:tblCellMar>
        </w:tblPrEx>
        <w:trPr>
          <w:trHeight w:val="465" w:hRule="atLeast"/>
          <w:tblCellSpacing w:w="0" w:type="dxa"/>
        </w:trPr>
        <w:tc>
          <w:tcPr>
            <w:tcW w:w="295" w:type="pct"/>
            <w:shd w:val="clear"/>
            <w:vAlign w:val="center"/>
          </w:tcPr>
          <w:p>
            <w:pPr>
              <w:pStyle w:val="5"/>
              <w:keepNext w:val="0"/>
              <w:keepLines w:val="0"/>
              <w:widowControl/>
              <w:suppressLineNumbers w:val="0"/>
              <w:jc w:val="center"/>
            </w:pPr>
            <w:r>
              <w:t>09</w:t>
            </w:r>
          </w:p>
        </w:tc>
        <w:tc>
          <w:tcPr>
            <w:tcW w:w="859" w:type="pct"/>
            <w:shd w:val="clear"/>
            <w:vAlign w:val="center"/>
          </w:tcPr>
          <w:p>
            <w:pPr>
              <w:pStyle w:val="5"/>
              <w:keepNext w:val="0"/>
              <w:keepLines w:val="0"/>
              <w:widowControl/>
              <w:suppressLineNumbers w:val="0"/>
              <w:jc w:val="center"/>
            </w:pPr>
            <w:r>
              <w:t>耳鼻咽喉科医师</w:t>
            </w:r>
          </w:p>
        </w:tc>
        <w:tc>
          <w:tcPr>
            <w:tcW w:w="415" w:type="pct"/>
            <w:shd w:val="clear"/>
            <w:vAlign w:val="center"/>
          </w:tcPr>
          <w:p>
            <w:pPr>
              <w:pStyle w:val="5"/>
              <w:keepNext w:val="0"/>
              <w:keepLines w:val="0"/>
              <w:widowControl/>
              <w:suppressLineNumbers w:val="0"/>
              <w:jc w:val="center"/>
            </w:pPr>
            <w:r>
              <w:t>专技</w:t>
            </w:r>
          </w:p>
        </w:tc>
        <w:tc>
          <w:tcPr>
            <w:tcW w:w="415" w:type="pct"/>
            <w:shd w:val="clear"/>
            <w:vAlign w:val="center"/>
          </w:tcPr>
          <w:p>
            <w:pPr>
              <w:pStyle w:val="5"/>
              <w:keepNext w:val="0"/>
              <w:keepLines w:val="0"/>
              <w:widowControl/>
              <w:suppressLineNumbers w:val="0"/>
              <w:jc w:val="center"/>
            </w:pPr>
            <w:r>
              <w:t>1</w:t>
            </w:r>
          </w:p>
        </w:tc>
        <w:tc>
          <w:tcPr>
            <w:tcW w:w="415" w:type="pct"/>
            <w:shd w:val="clear"/>
            <w:vAlign w:val="center"/>
          </w:tcPr>
          <w:p>
            <w:pPr>
              <w:pStyle w:val="5"/>
              <w:keepNext w:val="0"/>
              <w:keepLines w:val="0"/>
              <w:widowControl/>
              <w:suppressLineNumbers w:val="0"/>
              <w:jc w:val="center"/>
            </w:pPr>
            <w:r>
              <w:t>应届</w:t>
            </w:r>
          </w:p>
        </w:tc>
        <w:tc>
          <w:tcPr>
            <w:tcW w:w="864" w:type="pct"/>
            <w:shd w:val="clear"/>
            <w:noWrap/>
            <w:vAlign w:val="center"/>
          </w:tcPr>
          <w:p>
            <w:pPr>
              <w:pStyle w:val="5"/>
              <w:keepNext w:val="0"/>
              <w:keepLines w:val="0"/>
              <w:widowControl/>
              <w:suppressLineNumbers w:val="0"/>
              <w:jc w:val="center"/>
            </w:pPr>
            <w:r>
              <w:t>硕士研究生及以上</w:t>
            </w:r>
          </w:p>
        </w:tc>
        <w:tc>
          <w:tcPr>
            <w:tcW w:w="940" w:type="pct"/>
            <w:shd w:val="clear"/>
            <w:vAlign w:val="center"/>
          </w:tcPr>
          <w:p>
            <w:pPr>
              <w:pStyle w:val="5"/>
              <w:keepNext w:val="0"/>
              <w:keepLines w:val="0"/>
              <w:widowControl/>
              <w:suppressLineNumbers w:val="0"/>
              <w:jc w:val="center"/>
            </w:pPr>
            <w:r>
              <w:t>耳鼻咽喉科学</w:t>
            </w:r>
          </w:p>
        </w:tc>
        <w:tc>
          <w:tcPr>
            <w:tcW w:w="795" w:type="pct"/>
            <w:shd w:val="clear"/>
            <w:vAlign w:val="center"/>
          </w:tcPr>
          <w:p>
            <w:pPr>
              <w:pStyle w:val="5"/>
              <w:keepNext w:val="0"/>
              <w:keepLines w:val="0"/>
              <w:widowControl/>
              <w:suppressLineNumbers w:val="0"/>
              <w:jc w:val="center"/>
            </w:pPr>
            <w:r>
              <w:t>取得相应学位</w:t>
            </w:r>
          </w:p>
        </w:tc>
      </w:tr>
      <w:tr>
        <w:tblPrEx>
          <w:tblCellMar>
            <w:top w:w="0" w:type="dxa"/>
            <w:left w:w="0" w:type="dxa"/>
            <w:bottom w:w="0" w:type="dxa"/>
            <w:right w:w="0" w:type="dxa"/>
          </w:tblCellMar>
        </w:tblPrEx>
        <w:trPr>
          <w:trHeight w:val="465" w:hRule="atLeast"/>
          <w:tblCellSpacing w:w="0" w:type="dxa"/>
        </w:trPr>
        <w:tc>
          <w:tcPr>
            <w:tcW w:w="295" w:type="pct"/>
            <w:shd w:val="clear"/>
            <w:vAlign w:val="center"/>
          </w:tcPr>
          <w:p>
            <w:pPr>
              <w:pStyle w:val="5"/>
              <w:keepNext w:val="0"/>
              <w:keepLines w:val="0"/>
              <w:widowControl/>
              <w:suppressLineNumbers w:val="0"/>
              <w:jc w:val="center"/>
            </w:pPr>
            <w:r>
              <w:t>10</w:t>
            </w:r>
          </w:p>
        </w:tc>
        <w:tc>
          <w:tcPr>
            <w:tcW w:w="859" w:type="pct"/>
            <w:shd w:val="clear"/>
            <w:vAlign w:val="center"/>
          </w:tcPr>
          <w:p>
            <w:pPr>
              <w:pStyle w:val="5"/>
              <w:keepNext w:val="0"/>
              <w:keepLines w:val="0"/>
              <w:widowControl/>
              <w:suppressLineNumbers w:val="0"/>
              <w:jc w:val="center"/>
            </w:pPr>
            <w:r>
              <w:t>儿童健康研究中心</w:t>
            </w:r>
          </w:p>
        </w:tc>
        <w:tc>
          <w:tcPr>
            <w:tcW w:w="415" w:type="pct"/>
            <w:shd w:val="clear"/>
            <w:vAlign w:val="center"/>
          </w:tcPr>
          <w:p>
            <w:pPr>
              <w:pStyle w:val="5"/>
              <w:keepNext w:val="0"/>
              <w:keepLines w:val="0"/>
              <w:widowControl/>
              <w:suppressLineNumbers w:val="0"/>
              <w:jc w:val="center"/>
            </w:pPr>
            <w:r>
              <w:t>专技</w:t>
            </w:r>
          </w:p>
        </w:tc>
        <w:tc>
          <w:tcPr>
            <w:tcW w:w="415" w:type="pct"/>
            <w:shd w:val="clear"/>
            <w:vAlign w:val="center"/>
          </w:tcPr>
          <w:p>
            <w:pPr>
              <w:pStyle w:val="5"/>
              <w:keepNext w:val="0"/>
              <w:keepLines w:val="0"/>
              <w:widowControl/>
              <w:suppressLineNumbers w:val="0"/>
              <w:jc w:val="center"/>
            </w:pPr>
            <w:r>
              <w:t>1</w:t>
            </w:r>
          </w:p>
        </w:tc>
        <w:tc>
          <w:tcPr>
            <w:tcW w:w="415" w:type="pct"/>
            <w:shd w:val="clear"/>
            <w:vAlign w:val="center"/>
          </w:tcPr>
          <w:p>
            <w:pPr>
              <w:pStyle w:val="5"/>
              <w:keepNext w:val="0"/>
              <w:keepLines w:val="0"/>
              <w:widowControl/>
              <w:suppressLineNumbers w:val="0"/>
              <w:jc w:val="center"/>
            </w:pPr>
            <w:r>
              <w:t>应届</w:t>
            </w:r>
          </w:p>
        </w:tc>
        <w:tc>
          <w:tcPr>
            <w:tcW w:w="864" w:type="pct"/>
            <w:shd w:val="clear"/>
            <w:noWrap/>
            <w:vAlign w:val="center"/>
          </w:tcPr>
          <w:p>
            <w:pPr>
              <w:pStyle w:val="5"/>
              <w:keepNext w:val="0"/>
              <w:keepLines w:val="0"/>
              <w:widowControl/>
              <w:suppressLineNumbers w:val="0"/>
              <w:jc w:val="center"/>
            </w:pPr>
            <w:r>
              <w:t>硕士研究生及以上</w:t>
            </w:r>
          </w:p>
        </w:tc>
        <w:tc>
          <w:tcPr>
            <w:tcW w:w="940" w:type="pct"/>
            <w:shd w:val="clear"/>
            <w:vAlign w:val="center"/>
          </w:tcPr>
          <w:p>
            <w:pPr>
              <w:pStyle w:val="5"/>
              <w:keepNext w:val="0"/>
              <w:keepLines w:val="0"/>
              <w:widowControl/>
              <w:suppressLineNumbers w:val="0"/>
              <w:jc w:val="center"/>
            </w:pPr>
            <w:r>
              <w:t>精神病与精神卫生学</w:t>
            </w:r>
          </w:p>
        </w:tc>
        <w:tc>
          <w:tcPr>
            <w:tcW w:w="795" w:type="pct"/>
            <w:shd w:val="clear"/>
            <w:vAlign w:val="center"/>
          </w:tcPr>
          <w:p>
            <w:pPr>
              <w:pStyle w:val="5"/>
              <w:keepNext w:val="0"/>
              <w:keepLines w:val="0"/>
              <w:widowControl/>
              <w:suppressLineNumbers w:val="0"/>
              <w:jc w:val="center"/>
            </w:pPr>
            <w:r>
              <w:t>取得相应学位</w:t>
            </w:r>
          </w:p>
        </w:tc>
      </w:tr>
      <w:tr>
        <w:tblPrEx>
          <w:tblCellMar>
            <w:top w:w="0" w:type="dxa"/>
            <w:left w:w="0" w:type="dxa"/>
            <w:bottom w:w="0" w:type="dxa"/>
            <w:right w:w="0" w:type="dxa"/>
          </w:tblCellMar>
        </w:tblPrEx>
        <w:trPr>
          <w:trHeight w:val="465" w:hRule="atLeast"/>
          <w:tblCellSpacing w:w="0" w:type="dxa"/>
        </w:trPr>
        <w:tc>
          <w:tcPr>
            <w:tcW w:w="295" w:type="pct"/>
            <w:shd w:val="clear"/>
            <w:vAlign w:val="center"/>
          </w:tcPr>
          <w:p>
            <w:pPr>
              <w:pStyle w:val="5"/>
              <w:keepNext w:val="0"/>
              <w:keepLines w:val="0"/>
              <w:widowControl/>
              <w:suppressLineNumbers w:val="0"/>
              <w:jc w:val="center"/>
            </w:pPr>
            <w:r>
              <w:t>11</w:t>
            </w:r>
          </w:p>
        </w:tc>
        <w:tc>
          <w:tcPr>
            <w:tcW w:w="859" w:type="pct"/>
            <w:shd w:val="clear"/>
            <w:vAlign w:val="center"/>
          </w:tcPr>
          <w:p>
            <w:pPr>
              <w:pStyle w:val="5"/>
              <w:keepNext w:val="0"/>
              <w:keepLines w:val="0"/>
              <w:widowControl/>
              <w:suppressLineNumbers w:val="0"/>
              <w:jc w:val="center"/>
            </w:pPr>
            <w:r>
              <w:t>放射科医师</w:t>
            </w:r>
          </w:p>
        </w:tc>
        <w:tc>
          <w:tcPr>
            <w:tcW w:w="415" w:type="pct"/>
            <w:shd w:val="clear"/>
            <w:vAlign w:val="center"/>
          </w:tcPr>
          <w:p>
            <w:pPr>
              <w:pStyle w:val="5"/>
              <w:keepNext w:val="0"/>
              <w:keepLines w:val="0"/>
              <w:widowControl/>
              <w:suppressLineNumbers w:val="0"/>
              <w:jc w:val="center"/>
            </w:pPr>
            <w:r>
              <w:t>专技</w:t>
            </w:r>
          </w:p>
        </w:tc>
        <w:tc>
          <w:tcPr>
            <w:tcW w:w="415" w:type="pct"/>
            <w:shd w:val="clear"/>
            <w:vAlign w:val="center"/>
          </w:tcPr>
          <w:p>
            <w:pPr>
              <w:pStyle w:val="5"/>
              <w:keepNext w:val="0"/>
              <w:keepLines w:val="0"/>
              <w:widowControl/>
              <w:suppressLineNumbers w:val="0"/>
              <w:jc w:val="center"/>
            </w:pPr>
            <w:r>
              <w:t>1</w:t>
            </w:r>
          </w:p>
        </w:tc>
        <w:tc>
          <w:tcPr>
            <w:tcW w:w="415" w:type="pct"/>
            <w:shd w:val="clear"/>
            <w:vAlign w:val="center"/>
          </w:tcPr>
          <w:p>
            <w:pPr>
              <w:pStyle w:val="5"/>
              <w:keepNext w:val="0"/>
              <w:keepLines w:val="0"/>
              <w:widowControl/>
              <w:suppressLineNumbers w:val="0"/>
              <w:jc w:val="center"/>
            </w:pPr>
            <w:r>
              <w:t>应届</w:t>
            </w:r>
          </w:p>
        </w:tc>
        <w:tc>
          <w:tcPr>
            <w:tcW w:w="864" w:type="pct"/>
            <w:shd w:val="clear"/>
            <w:noWrap/>
            <w:vAlign w:val="center"/>
          </w:tcPr>
          <w:p>
            <w:pPr>
              <w:pStyle w:val="5"/>
              <w:keepNext w:val="0"/>
              <w:keepLines w:val="0"/>
              <w:widowControl/>
              <w:suppressLineNumbers w:val="0"/>
              <w:jc w:val="center"/>
            </w:pPr>
            <w:r>
              <w:t>硕士研究生及以上</w:t>
            </w:r>
          </w:p>
        </w:tc>
        <w:tc>
          <w:tcPr>
            <w:tcW w:w="940" w:type="pct"/>
            <w:shd w:val="clear"/>
            <w:vAlign w:val="center"/>
          </w:tcPr>
          <w:p>
            <w:pPr>
              <w:pStyle w:val="5"/>
              <w:keepNext w:val="0"/>
              <w:keepLines w:val="0"/>
              <w:widowControl/>
              <w:suppressLineNumbers w:val="0"/>
              <w:jc w:val="center"/>
            </w:pPr>
            <w:r>
              <w:t>影像医学与核医学</w:t>
            </w:r>
          </w:p>
        </w:tc>
        <w:tc>
          <w:tcPr>
            <w:tcW w:w="795" w:type="pct"/>
            <w:shd w:val="clear"/>
            <w:vAlign w:val="center"/>
          </w:tcPr>
          <w:p>
            <w:pPr>
              <w:pStyle w:val="5"/>
              <w:keepNext w:val="0"/>
              <w:keepLines w:val="0"/>
              <w:widowControl/>
              <w:suppressLineNumbers w:val="0"/>
              <w:jc w:val="center"/>
            </w:pPr>
            <w:r>
              <w:t>取得相应学位</w:t>
            </w:r>
          </w:p>
        </w:tc>
      </w:tr>
      <w:tr>
        <w:tblPrEx>
          <w:tblCellMar>
            <w:top w:w="0" w:type="dxa"/>
            <w:left w:w="0" w:type="dxa"/>
            <w:bottom w:w="0" w:type="dxa"/>
            <w:right w:w="0" w:type="dxa"/>
          </w:tblCellMar>
        </w:tblPrEx>
        <w:trPr>
          <w:trHeight w:val="465" w:hRule="atLeast"/>
          <w:tblCellSpacing w:w="0" w:type="dxa"/>
        </w:trPr>
        <w:tc>
          <w:tcPr>
            <w:tcW w:w="295" w:type="pct"/>
            <w:shd w:val="clear"/>
            <w:vAlign w:val="center"/>
          </w:tcPr>
          <w:p>
            <w:pPr>
              <w:pStyle w:val="5"/>
              <w:keepNext w:val="0"/>
              <w:keepLines w:val="0"/>
              <w:widowControl/>
              <w:suppressLineNumbers w:val="0"/>
              <w:jc w:val="center"/>
            </w:pPr>
            <w:r>
              <w:t>12</w:t>
            </w:r>
          </w:p>
        </w:tc>
        <w:tc>
          <w:tcPr>
            <w:tcW w:w="859" w:type="pct"/>
            <w:shd w:val="clear"/>
            <w:vAlign w:val="center"/>
          </w:tcPr>
          <w:p>
            <w:pPr>
              <w:pStyle w:val="5"/>
              <w:keepNext w:val="0"/>
              <w:keepLines w:val="0"/>
              <w:widowControl/>
              <w:suppressLineNumbers w:val="0"/>
              <w:jc w:val="center"/>
            </w:pPr>
            <w:r>
              <w:t>小儿内科中医师</w:t>
            </w:r>
          </w:p>
        </w:tc>
        <w:tc>
          <w:tcPr>
            <w:tcW w:w="415" w:type="pct"/>
            <w:shd w:val="clear"/>
            <w:vAlign w:val="center"/>
          </w:tcPr>
          <w:p>
            <w:pPr>
              <w:pStyle w:val="5"/>
              <w:keepNext w:val="0"/>
              <w:keepLines w:val="0"/>
              <w:widowControl/>
              <w:suppressLineNumbers w:val="0"/>
              <w:jc w:val="center"/>
            </w:pPr>
            <w:r>
              <w:t>专技</w:t>
            </w:r>
          </w:p>
        </w:tc>
        <w:tc>
          <w:tcPr>
            <w:tcW w:w="415" w:type="pct"/>
            <w:shd w:val="clear"/>
            <w:vAlign w:val="center"/>
          </w:tcPr>
          <w:p>
            <w:pPr>
              <w:pStyle w:val="5"/>
              <w:keepNext w:val="0"/>
              <w:keepLines w:val="0"/>
              <w:widowControl/>
              <w:suppressLineNumbers w:val="0"/>
              <w:jc w:val="center"/>
            </w:pPr>
            <w:r>
              <w:t>1</w:t>
            </w:r>
          </w:p>
        </w:tc>
        <w:tc>
          <w:tcPr>
            <w:tcW w:w="415" w:type="pct"/>
            <w:shd w:val="clear"/>
            <w:vAlign w:val="center"/>
          </w:tcPr>
          <w:p>
            <w:pPr>
              <w:pStyle w:val="5"/>
              <w:keepNext w:val="0"/>
              <w:keepLines w:val="0"/>
              <w:widowControl/>
              <w:suppressLineNumbers w:val="0"/>
              <w:jc w:val="center"/>
            </w:pPr>
            <w:r>
              <w:t>社会</w:t>
            </w:r>
          </w:p>
        </w:tc>
        <w:tc>
          <w:tcPr>
            <w:tcW w:w="864" w:type="pct"/>
            <w:shd w:val="clear"/>
            <w:noWrap/>
            <w:vAlign w:val="center"/>
          </w:tcPr>
          <w:p>
            <w:pPr>
              <w:pStyle w:val="5"/>
              <w:keepNext w:val="0"/>
              <w:keepLines w:val="0"/>
              <w:widowControl/>
              <w:suppressLineNumbers w:val="0"/>
              <w:jc w:val="center"/>
            </w:pPr>
            <w:r>
              <w:t>硕士研究生及以上</w:t>
            </w:r>
          </w:p>
        </w:tc>
        <w:tc>
          <w:tcPr>
            <w:tcW w:w="940" w:type="pct"/>
            <w:shd w:val="clear"/>
            <w:vAlign w:val="center"/>
          </w:tcPr>
          <w:p>
            <w:pPr>
              <w:pStyle w:val="5"/>
              <w:keepNext w:val="0"/>
              <w:keepLines w:val="0"/>
              <w:widowControl/>
              <w:suppressLineNumbers w:val="0"/>
              <w:jc w:val="center"/>
            </w:pPr>
            <w:r>
              <w:t>中医学</w:t>
            </w:r>
          </w:p>
        </w:tc>
        <w:tc>
          <w:tcPr>
            <w:tcW w:w="795" w:type="pct"/>
            <w:shd w:val="clear"/>
            <w:vAlign w:val="center"/>
          </w:tcPr>
          <w:p>
            <w:pPr>
              <w:pStyle w:val="5"/>
              <w:keepNext w:val="0"/>
              <w:keepLines w:val="0"/>
              <w:widowControl/>
              <w:suppressLineNumbers w:val="0"/>
              <w:jc w:val="center"/>
            </w:pPr>
            <w:r>
              <w:t>取得相应学位</w:t>
            </w:r>
          </w:p>
        </w:tc>
      </w:tr>
      <w:tr>
        <w:tblPrEx>
          <w:tblCellMar>
            <w:top w:w="0" w:type="dxa"/>
            <w:left w:w="0" w:type="dxa"/>
            <w:bottom w:w="0" w:type="dxa"/>
            <w:right w:w="0" w:type="dxa"/>
          </w:tblCellMar>
        </w:tblPrEx>
        <w:trPr>
          <w:trHeight w:val="465" w:hRule="atLeast"/>
          <w:tblCellSpacing w:w="0" w:type="dxa"/>
        </w:trPr>
        <w:tc>
          <w:tcPr>
            <w:tcW w:w="295" w:type="pct"/>
            <w:shd w:val="clear"/>
            <w:vAlign w:val="center"/>
          </w:tcPr>
          <w:p>
            <w:pPr>
              <w:pStyle w:val="5"/>
              <w:keepNext w:val="0"/>
              <w:keepLines w:val="0"/>
              <w:widowControl/>
              <w:suppressLineNumbers w:val="0"/>
              <w:jc w:val="center"/>
            </w:pPr>
            <w:r>
              <w:t>13</w:t>
            </w:r>
          </w:p>
        </w:tc>
        <w:tc>
          <w:tcPr>
            <w:tcW w:w="859" w:type="pct"/>
            <w:shd w:val="clear"/>
            <w:vAlign w:val="center"/>
          </w:tcPr>
          <w:p>
            <w:pPr>
              <w:pStyle w:val="5"/>
              <w:keepNext w:val="0"/>
              <w:keepLines w:val="0"/>
              <w:widowControl/>
              <w:suppressLineNumbers w:val="0"/>
              <w:jc w:val="center"/>
            </w:pPr>
            <w:r>
              <w:t>血液肿瘤科医师</w:t>
            </w:r>
          </w:p>
        </w:tc>
        <w:tc>
          <w:tcPr>
            <w:tcW w:w="415" w:type="pct"/>
            <w:shd w:val="clear"/>
            <w:vAlign w:val="center"/>
          </w:tcPr>
          <w:p>
            <w:pPr>
              <w:pStyle w:val="5"/>
              <w:keepNext w:val="0"/>
              <w:keepLines w:val="0"/>
              <w:widowControl/>
              <w:suppressLineNumbers w:val="0"/>
              <w:jc w:val="center"/>
            </w:pPr>
            <w:r>
              <w:t>专技</w:t>
            </w:r>
          </w:p>
        </w:tc>
        <w:tc>
          <w:tcPr>
            <w:tcW w:w="415" w:type="pct"/>
            <w:shd w:val="clear"/>
            <w:vAlign w:val="center"/>
          </w:tcPr>
          <w:p>
            <w:pPr>
              <w:pStyle w:val="5"/>
              <w:keepNext w:val="0"/>
              <w:keepLines w:val="0"/>
              <w:widowControl/>
              <w:suppressLineNumbers w:val="0"/>
              <w:jc w:val="center"/>
            </w:pPr>
            <w:r>
              <w:t>1</w:t>
            </w:r>
          </w:p>
        </w:tc>
        <w:tc>
          <w:tcPr>
            <w:tcW w:w="415" w:type="pct"/>
            <w:shd w:val="clear"/>
            <w:vAlign w:val="center"/>
          </w:tcPr>
          <w:p>
            <w:pPr>
              <w:pStyle w:val="5"/>
              <w:keepNext w:val="0"/>
              <w:keepLines w:val="0"/>
              <w:widowControl/>
              <w:suppressLineNumbers w:val="0"/>
              <w:jc w:val="center"/>
            </w:pPr>
            <w:r>
              <w:t>社会</w:t>
            </w:r>
          </w:p>
        </w:tc>
        <w:tc>
          <w:tcPr>
            <w:tcW w:w="864" w:type="pct"/>
            <w:shd w:val="clear"/>
            <w:noWrap/>
            <w:vAlign w:val="center"/>
          </w:tcPr>
          <w:p>
            <w:pPr>
              <w:pStyle w:val="5"/>
              <w:keepNext w:val="0"/>
              <w:keepLines w:val="0"/>
              <w:widowControl/>
              <w:suppressLineNumbers w:val="0"/>
              <w:jc w:val="center"/>
            </w:pPr>
            <w:r>
              <w:t>硕士研究生及以上</w:t>
            </w:r>
          </w:p>
        </w:tc>
        <w:tc>
          <w:tcPr>
            <w:tcW w:w="940" w:type="pct"/>
            <w:shd w:val="clear"/>
            <w:vAlign w:val="center"/>
          </w:tcPr>
          <w:p>
            <w:pPr>
              <w:pStyle w:val="5"/>
              <w:keepNext w:val="0"/>
              <w:keepLines w:val="0"/>
              <w:widowControl/>
              <w:suppressLineNumbers w:val="0"/>
              <w:jc w:val="center"/>
            </w:pPr>
            <w:r>
              <w:t>儿科学</w:t>
            </w:r>
          </w:p>
        </w:tc>
        <w:tc>
          <w:tcPr>
            <w:tcW w:w="795" w:type="pct"/>
            <w:shd w:val="clear"/>
            <w:vAlign w:val="center"/>
          </w:tcPr>
          <w:p>
            <w:pPr>
              <w:pStyle w:val="5"/>
              <w:keepNext w:val="0"/>
              <w:keepLines w:val="0"/>
              <w:widowControl/>
              <w:suppressLineNumbers w:val="0"/>
              <w:jc w:val="center"/>
            </w:pPr>
            <w:r>
              <w:t>取得相应学位，血液病方向，具有副主任医师及以上专业技术资格</w:t>
            </w:r>
          </w:p>
        </w:tc>
      </w:tr>
      <w:tr>
        <w:tblPrEx>
          <w:tblCellMar>
            <w:top w:w="0" w:type="dxa"/>
            <w:left w:w="0" w:type="dxa"/>
            <w:bottom w:w="0" w:type="dxa"/>
            <w:right w:w="0" w:type="dxa"/>
          </w:tblCellMar>
        </w:tblPrEx>
        <w:trPr>
          <w:trHeight w:val="465" w:hRule="atLeast"/>
          <w:tblCellSpacing w:w="0" w:type="dxa"/>
        </w:trPr>
        <w:tc>
          <w:tcPr>
            <w:tcW w:w="295" w:type="pct"/>
            <w:shd w:val="clear"/>
            <w:vAlign w:val="center"/>
          </w:tcPr>
          <w:p>
            <w:pPr>
              <w:pStyle w:val="5"/>
              <w:keepNext w:val="0"/>
              <w:keepLines w:val="0"/>
              <w:widowControl/>
              <w:suppressLineNumbers w:val="0"/>
              <w:jc w:val="center"/>
            </w:pPr>
            <w:r>
              <w:t>14</w:t>
            </w:r>
          </w:p>
        </w:tc>
        <w:tc>
          <w:tcPr>
            <w:tcW w:w="859" w:type="pct"/>
            <w:shd w:val="clear"/>
            <w:vAlign w:val="center"/>
          </w:tcPr>
          <w:p>
            <w:pPr>
              <w:pStyle w:val="5"/>
              <w:keepNext w:val="0"/>
              <w:keepLines w:val="0"/>
              <w:widowControl/>
              <w:suppressLineNumbers w:val="0"/>
              <w:jc w:val="center"/>
            </w:pPr>
            <w:r>
              <w:t>眼科医师</w:t>
            </w:r>
          </w:p>
        </w:tc>
        <w:tc>
          <w:tcPr>
            <w:tcW w:w="415" w:type="pct"/>
            <w:shd w:val="clear"/>
            <w:vAlign w:val="center"/>
          </w:tcPr>
          <w:p>
            <w:pPr>
              <w:pStyle w:val="5"/>
              <w:keepNext w:val="0"/>
              <w:keepLines w:val="0"/>
              <w:widowControl/>
              <w:suppressLineNumbers w:val="0"/>
              <w:jc w:val="center"/>
            </w:pPr>
            <w:r>
              <w:t>专技</w:t>
            </w:r>
          </w:p>
        </w:tc>
        <w:tc>
          <w:tcPr>
            <w:tcW w:w="415" w:type="pct"/>
            <w:shd w:val="clear"/>
            <w:vAlign w:val="center"/>
          </w:tcPr>
          <w:p>
            <w:pPr>
              <w:pStyle w:val="5"/>
              <w:keepNext w:val="0"/>
              <w:keepLines w:val="0"/>
              <w:widowControl/>
              <w:suppressLineNumbers w:val="0"/>
              <w:jc w:val="center"/>
            </w:pPr>
            <w:r>
              <w:t>1</w:t>
            </w:r>
          </w:p>
        </w:tc>
        <w:tc>
          <w:tcPr>
            <w:tcW w:w="415" w:type="pct"/>
            <w:shd w:val="clear"/>
            <w:vAlign w:val="center"/>
          </w:tcPr>
          <w:p>
            <w:pPr>
              <w:pStyle w:val="5"/>
              <w:keepNext w:val="0"/>
              <w:keepLines w:val="0"/>
              <w:widowControl/>
              <w:suppressLineNumbers w:val="0"/>
              <w:jc w:val="center"/>
            </w:pPr>
            <w:r>
              <w:t>社会</w:t>
            </w:r>
          </w:p>
        </w:tc>
        <w:tc>
          <w:tcPr>
            <w:tcW w:w="864" w:type="pct"/>
            <w:shd w:val="clear"/>
            <w:noWrap/>
            <w:vAlign w:val="center"/>
          </w:tcPr>
          <w:p>
            <w:pPr>
              <w:pStyle w:val="5"/>
              <w:keepNext w:val="0"/>
              <w:keepLines w:val="0"/>
              <w:widowControl/>
              <w:suppressLineNumbers w:val="0"/>
              <w:jc w:val="center"/>
            </w:pPr>
            <w:r>
              <w:t>硕士研究生及以上</w:t>
            </w:r>
          </w:p>
        </w:tc>
        <w:tc>
          <w:tcPr>
            <w:tcW w:w="940" w:type="pct"/>
            <w:shd w:val="clear"/>
            <w:vAlign w:val="center"/>
          </w:tcPr>
          <w:p>
            <w:pPr>
              <w:pStyle w:val="5"/>
              <w:keepNext w:val="0"/>
              <w:keepLines w:val="0"/>
              <w:widowControl/>
              <w:suppressLineNumbers w:val="0"/>
              <w:jc w:val="center"/>
            </w:pPr>
            <w:r>
              <w:t>眼科学</w:t>
            </w:r>
          </w:p>
        </w:tc>
        <w:tc>
          <w:tcPr>
            <w:tcW w:w="795" w:type="pct"/>
            <w:shd w:val="clear"/>
            <w:vAlign w:val="center"/>
          </w:tcPr>
          <w:p>
            <w:pPr>
              <w:pStyle w:val="5"/>
              <w:keepNext w:val="0"/>
              <w:keepLines w:val="0"/>
              <w:widowControl/>
              <w:suppressLineNumbers w:val="0"/>
              <w:jc w:val="center"/>
            </w:pPr>
            <w:r>
              <w:t>取得相应学位，具有副主任医师及以上专业技术资格</w:t>
            </w:r>
          </w:p>
        </w:tc>
      </w:tr>
      <w:tr>
        <w:tblPrEx>
          <w:tblCellMar>
            <w:top w:w="0" w:type="dxa"/>
            <w:left w:w="0" w:type="dxa"/>
            <w:bottom w:w="0" w:type="dxa"/>
            <w:right w:w="0" w:type="dxa"/>
          </w:tblCellMar>
        </w:tblPrEx>
        <w:trPr>
          <w:trHeight w:val="465" w:hRule="atLeast"/>
          <w:tblCellSpacing w:w="0" w:type="dxa"/>
        </w:trPr>
        <w:tc>
          <w:tcPr>
            <w:tcW w:w="295" w:type="pct"/>
            <w:shd w:val="clear"/>
            <w:vAlign w:val="center"/>
          </w:tcPr>
          <w:p>
            <w:pPr>
              <w:pStyle w:val="5"/>
              <w:keepNext w:val="0"/>
              <w:keepLines w:val="0"/>
              <w:widowControl/>
              <w:suppressLineNumbers w:val="0"/>
              <w:jc w:val="center"/>
            </w:pPr>
            <w:r>
              <w:t>15</w:t>
            </w:r>
          </w:p>
        </w:tc>
        <w:tc>
          <w:tcPr>
            <w:tcW w:w="859" w:type="pct"/>
            <w:shd w:val="clear"/>
            <w:vAlign w:val="center"/>
          </w:tcPr>
          <w:p>
            <w:pPr>
              <w:pStyle w:val="5"/>
              <w:keepNext w:val="0"/>
              <w:keepLines w:val="0"/>
              <w:widowControl/>
              <w:suppressLineNumbers w:val="0"/>
              <w:jc w:val="center"/>
            </w:pPr>
            <w:r>
              <w:t>儿科实验室医师</w:t>
            </w:r>
          </w:p>
        </w:tc>
        <w:tc>
          <w:tcPr>
            <w:tcW w:w="415" w:type="pct"/>
            <w:shd w:val="clear"/>
            <w:vAlign w:val="center"/>
          </w:tcPr>
          <w:p>
            <w:pPr>
              <w:pStyle w:val="5"/>
              <w:keepNext w:val="0"/>
              <w:keepLines w:val="0"/>
              <w:widowControl/>
              <w:suppressLineNumbers w:val="0"/>
              <w:jc w:val="center"/>
            </w:pPr>
            <w:r>
              <w:t>专技</w:t>
            </w:r>
          </w:p>
        </w:tc>
        <w:tc>
          <w:tcPr>
            <w:tcW w:w="415" w:type="pct"/>
            <w:shd w:val="clear"/>
            <w:vAlign w:val="center"/>
          </w:tcPr>
          <w:p>
            <w:pPr>
              <w:pStyle w:val="5"/>
              <w:keepNext w:val="0"/>
              <w:keepLines w:val="0"/>
              <w:widowControl/>
              <w:suppressLineNumbers w:val="0"/>
              <w:jc w:val="center"/>
            </w:pPr>
            <w:r>
              <w:t>1</w:t>
            </w:r>
          </w:p>
        </w:tc>
        <w:tc>
          <w:tcPr>
            <w:tcW w:w="415" w:type="pct"/>
            <w:shd w:val="clear"/>
            <w:vAlign w:val="center"/>
          </w:tcPr>
          <w:p>
            <w:pPr>
              <w:pStyle w:val="5"/>
              <w:keepNext w:val="0"/>
              <w:keepLines w:val="0"/>
              <w:widowControl/>
              <w:suppressLineNumbers w:val="0"/>
              <w:jc w:val="center"/>
            </w:pPr>
            <w:r>
              <w:t>应届</w:t>
            </w:r>
          </w:p>
        </w:tc>
        <w:tc>
          <w:tcPr>
            <w:tcW w:w="864" w:type="pct"/>
            <w:shd w:val="clear"/>
            <w:noWrap/>
            <w:vAlign w:val="center"/>
          </w:tcPr>
          <w:p>
            <w:pPr>
              <w:pStyle w:val="5"/>
              <w:keepNext w:val="0"/>
              <w:keepLines w:val="0"/>
              <w:widowControl/>
              <w:suppressLineNumbers w:val="0"/>
              <w:jc w:val="center"/>
            </w:pPr>
            <w:r>
              <w:t>硕士研究生及以上</w:t>
            </w:r>
          </w:p>
        </w:tc>
        <w:tc>
          <w:tcPr>
            <w:tcW w:w="940" w:type="pct"/>
            <w:shd w:val="clear"/>
            <w:vAlign w:val="center"/>
          </w:tcPr>
          <w:p>
            <w:pPr>
              <w:pStyle w:val="5"/>
              <w:keepNext w:val="0"/>
              <w:keepLines w:val="0"/>
              <w:widowControl/>
              <w:suppressLineNumbers w:val="0"/>
              <w:jc w:val="center"/>
            </w:pPr>
            <w:r>
              <w:t>儿科学、临床检验诊断学、遗传代谢病</w:t>
            </w:r>
          </w:p>
        </w:tc>
        <w:tc>
          <w:tcPr>
            <w:tcW w:w="795" w:type="pct"/>
            <w:shd w:val="clear"/>
            <w:vAlign w:val="center"/>
          </w:tcPr>
          <w:p>
            <w:pPr>
              <w:pStyle w:val="5"/>
              <w:keepNext w:val="0"/>
              <w:keepLines w:val="0"/>
              <w:widowControl/>
              <w:suppressLineNumbers w:val="0"/>
              <w:jc w:val="center"/>
            </w:pPr>
            <w:r>
              <w:t>取得相应学位</w:t>
            </w:r>
          </w:p>
        </w:tc>
      </w:tr>
      <w:tr>
        <w:tblPrEx>
          <w:tblCellMar>
            <w:top w:w="0" w:type="dxa"/>
            <w:left w:w="0" w:type="dxa"/>
            <w:bottom w:w="0" w:type="dxa"/>
            <w:right w:w="0" w:type="dxa"/>
          </w:tblCellMar>
        </w:tblPrEx>
        <w:trPr>
          <w:trHeight w:val="465" w:hRule="atLeast"/>
          <w:tblCellSpacing w:w="0" w:type="dxa"/>
        </w:trPr>
        <w:tc>
          <w:tcPr>
            <w:tcW w:w="295" w:type="pct"/>
            <w:shd w:val="clear"/>
            <w:vAlign w:val="center"/>
          </w:tcPr>
          <w:p>
            <w:pPr>
              <w:pStyle w:val="5"/>
              <w:keepNext w:val="0"/>
              <w:keepLines w:val="0"/>
              <w:widowControl/>
              <w:suppressLineNumbers w:val="0"/>
              <w:jc w:val="center"/>
            </w:pPr>
            <w:r>
              <w:t>16</w:t>
            </w:r>
          </w:p>
        </w:tc>
        <w:tc>
          <w:tcPr>
            <w:tcW w:w="859" w:type="pct"/>
            <w:shd w:val="clear"/>
            <w:vAlign w:val="center"/>
          </w:tcPr>
          <w:p>
            <w:pPr>
              <w:pStyle w:val="5"/>
              <w:keepNext w:val="0"/>
              <w:keepLines w:val="0"/>
              <w:widowControl/>
              <w:suppressLineNumbers w:val="0"/>
              <w:jc w:val="center"/>
            </w:pPr>
            <w:r>
              <w:t>病案室医师</w:t>
            </w:r>
          </w:p>
        </w:tc>
        <w:tc>
          <w:tcPr>
            <w:tcW w:w="415" w:type="pct"/>
            <w:shd w:val="clear"/>
            <w:vAlign w:val="center"/>
          </w:tcPr>
          <w:p>
            <w:pPr>
              <w:pStyle w:val="5"/>
              <w:keepNext w:val="0"/>
              <w:keepLines w:val="0"/>
              <w:widowControl/>
              <w:suppressLineNumbers w:val="0"/>
              <w:jc w:val="center"/>
            </w:pPr>
            <w:r>
              <w:t>专技</w:t>
            </w:r>
          </w:p>
        </w:tc>
        <w:tc>
          <w:tcPr>
            <w:tcW w:w="415" w:type="pct"/>
            <w:shd w:val="clear"/>
            <w:vAlign w:val="center"/>
          </w:tcPr>
          <w:p>
            <w:pPr>
              <w:pStyle w:val="5"/>
              <w:keepNext w:val="0"/>
              <w:keepLines w:val="0"/>
              <w:widowControl/>
              <w:suppressLineNumbers w:val="0"/>
              <w:jc w:val="center"/>
            </w:pPr>
            <w:r>
              <w:t>1</w:t>
            </w:r>
          </w:p>
        </w:tc>
        <w:tc>
          <w:tcPr>
            <w:tcW w:w="415" w:type="pct"/>
            <w:shd w:val="clear"/>
            <w:vAlign w:val="center"/>
          </w:tcPr>
          <w:p>
            <w:pPr>
              <w:pStyle w:val="5"/>
              <w:keepNext w:val="0"/>
              <w:keepLines w:val="0"/>
              <w:widowControl/>
              <w:suppressLineNumbers w:val="0"/>
              <w:jc w:val="center"/>
            </w:pPr>
            <w:r>
              <w:t>应届</w:t>
            </w:r>
          </w:p>
        </w:tc>
        <w:tc>
          <w:tcPr>
            <w:tcW w:w="864" w:type="pct"/>
            <w:shd w:val="clear"/>
            <w:noWrap/>
            <w:vAlign w:val="center"/>
          </w:tcPr>
          <w:p>
            <w:pPr>
              <w:pStyle w:val="5"/>
              <w:keepNext w:val="0"/>
              <w:keepLines w:val="0"/>
              <w:widowControl/>
              <w:suppressLineNumbers w:val="0"/>
              <w:jc w:val="center"/>
            </w:pPr>
            <w:r>
              <w:t>硕士研究生及以上</w:t>
            </w:r>
          </w:p>
        </w:tc>
        <w:tc>
          <w:tcPr>
            <w:tcW w:w="940" w:type="pct"/>
            <w:shd w:val="clear"/>
            <w:vAlign w:val="center"/>
          </w:tcPr>
          <w:p>
            <w:pPr>
              <w:pStyle w:val="5"/>
              <w:keepNext w:val="0"/>
              <w:keepLines w:val="0"/>
              <w:widowControl/>
              <w:suppressLineNumbers w:val="0"/>
              <w:jc w:val="center"/>
            </w:pPr>
            <w:r>
              <w:t>流行病与卫生统计学、公共卫生</w:t>
            </w:r>
          </w:p>
        </w:tc>
        <w:tc>
          <w:tcPr>
            <w:tcW w:w="795" w:type="pct"/>
            <w:shd w:val="clear"/>
            <w:vAlign w:val="center"/>
          </w:tcPr>
          <w:p>
            <w:pPr>
              <w:pStyle w:val="5"/>
              <w:keepNext w:val="0"/>
              <w:keepLines w:val="0"/>
              <w:widowControl/>
              <w:suppressLineNumbers w:val="0"/>
              <w:jc w:val="center"/>
            </w:pPr>
            <w:r>
              <w:t>取得相应学位</w:t>
            </w:r>
          </w:p>
        </w:tc>
      </w:tr>
      <w:tr>
        <w:tblPrEx>
          <w:tblCellMar>
            <w:top w:w="0" w:type="dxa"/>
            <w:left w:w="0" w:type="dxa"/>
            <w:bottom w:w="0" w:type="dxa"/>
            <w:right w:w="0" w:type="dxa"/>
          </w:tblCellMar>
        </w:tblPrEx>
        <w:trPr>
          <w:trHeight w:val="465" w:hRule="atLeast"/>
          <w:tblCellSpacing w:w="0" w:type="dxa"/>
        </w:trPr>
        <w:tc>
          <w:tcPr>
            <w:tcW w:w="295" w:type="pct"/>
            <w:shd w:val="clear"/>
            <w:vAlign w:val="center"/>
          </w:tcPr>
          <w:p>
            <w:pPr>
              <w:pStyle w:val="5"/>
              <w:keepNext w:val="0"/>
              <w:keepLines w:val="0"/>
              <w:widowControl/>
              <w:suppressLineNumbers w:val="0"/>
              <w:jc w:val="center"/>
            </w:pPr>
            <w:r>
              <w:t>17</w:t>
            </w:r>
          </w:p>
        </w:tc>
        <w:tc>
          <w:tcPr>
            <w:tcW w:w="859" w:type="pct"/>
            <w:shd w:val="clear"/>
            <w:vAlign w:val="center"/>
          </w:tcPr>
          <w:p>
            <w:pPr>
              <w:pStyle w:val="5"/>
              <w:keepNext w:val="0"/>
              <w:keepLines w:val="0"/>
              <w:widowControl/>
              <w:suppressLineNumbers w:val="0"/>
              <w:jc w:val="center"/>
            </w:pPr>
            <w:r>
              <w:t>小儿外科医师</w:t>
            </w:r>
          </w:p>
        </w:tc>
        <w:tc>
          <w:tcPr>
            <w:tcW w:w="415" w:type="pct"/>
            <w:shd w:val="clear"/>
            <w:vAlign w:val="center"/>
          </w:tcPr>
          <w:p>
            <w:pPr>
              <w:pStyle w:val="5"/>
              <w:keepNext w:val="0"/>
              <w:keepLines w:val="0"/>
              <w:widowControl/>
              <w:suppressLineNumbers w:val="0"/>
              <w:jc w:val="center"/>
            </w:pPr>
            <w:r>
              <w:t>专技</w:t>
            </w:r>
          </w:p>
        </w:tc>
        <w:tc>
          <w:tcPr>
            <w:tcW w:w="415" w:type="pct"/>
            <w:shd w:val="clear"/>
            <w:vAlign w:val="center"/>
          </w:tcPr>
          <w:p>
            <w:pPr>
              <w:pStyle w:val="5"/>
              <w:keepNext w:val="0"/>
              <w:keepLines w:val="0"/>
              <w:widowControl/>
              <w:suppressLineNumbers w:val="0"/>
              <w:jc w:val="center"/>
            </w:pPr>
            <w:r>
              <w:t>1</w:t>
            </w:r>
          </w:p>
        </w:tc>
        <w:tc>
          <w:tcPr>
            <w:tcW w:w="415" w:type="pct"/>
            <w:shd w:val="clear"/>
            <w:vAlign w:val="center"/>
          </w:tcPr>
          <w:p>
            <w:pPr>
              <w:pStyle w:val="5"/>
              <w:keepNext w:val="0"/>
              <w:keepLines w:val="0"/>
              <w:widowControl/>
              <w:suppressLineNumbers w:val="0"/>
              <w:jc w:val="center"/>
            </w:pPr>
            <w:r>
              <w:t>社会</w:t>
            </w:r>
          </w:p>
        </w:tc>
        <w:tc>
          <w:tcPr>
            <w:tcW w:w="864" w:type="pct"/>
            <w:shd w:val="clear"/>
            <w:noWrap/>
            <w:vAlign w:val="center"/>
          </w:tcPr>
          <w:p>
            <w:pPr>
              <w:pStyle w:val="5"/>
              <w:keepNext w:val="0"/>
              <w:keepLines w:val="0"/>
              <w:widowControl/>
              <w:suppressLineNumbers w:val="0"/>
              <w:jc w:val="center"/>
            </w:pPr>
            <w:r>
              <w:t>本科及以上</w:t>
            </w:r>
          </w:p>
        </w:tc>
        <w:tc>
          <w:tcPr>
            <w:tcW w:w="940" w:type="pct"/>
            <w:shd w:val="clear"/>
            <w:vAlign w:val="center"/>
          </w:tcPr>
          <w:p>
            <w:pPr>
              <w:pStyle w:val="5"/>
              <w:keepNext w:val="0"/>
              <w:keepLines w:val="0"/>
              <w:widowControl/>
              <w:suppressLineNumbers w:val="0"/>
              <w:jc w:val="center"/>
            </w:pPr>
            <w:r>
              <w:t>临床医学、儿科学</w:t>
            </w:r>
          </w:p>
        </w:tc>
        <w:tc>
          <w:tcPr>
            <w:tcW w:w="795" w:type="pct"/>
            <w:shd w:val="clear"/>
            <w:vAlign w:val="center"/>
          </w:tcPr>
          <w:p>
            <w:pPr>
              <w:pStyle w:val="5"/>
              <w:keepNext w:val="0"/>
              <w:keepLines w:val="0"/>
              <w:widowControl/>
              <w:suppressLineNumbers w:val="0"/>
              <w:jc w:val="center"/>
            </w:pPr>
            <w:r>
              <w:t>取得相应学位，具有副主任医师及以上专业技术资格</w:t>
            </w:r>
          </w:p>
        </w:tc>
      </w:tr>
    </w:tbl>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附件2：</w:t>
      </w:r>
    </w:p>
    <w:p>
      <w:pPr>
        <w:pStyle w:val="5"/>
        <w:keepNext w:val="0"/>
        <w:keepLines w:val="0"/>
        <w:widowControl/>
        <w:suppressLineNumbers w:val="0"/>
        <w:jc w:val="center"/>
      </w:pPr>
      <w:r>
        <w:t>评委及考务工作人员工作纪律</w:t>
      </w:r>
    </w:p>
    <w:p>
      <w:pPr>
        <w:pStyle w:val="5"/>
        <w:keepNext w:val="0"/>
        <w:keepLines w:val="0"/>
        <w:widowControl/>
        <w:suppressLineNumbers w:val="0"/>
        <w:jc w:val="center"/>
      </w:pPr>
      <w:r>
        <w:t> </w:t>
      </w:r>
    </w:p>
    <w:p>
      <w:pPr>
        <w:pStyle w:val="5"/>
        <w:keepNext w:val="0"/>
        <w:keepLines w:val="0"/>
        <w:widowControl/>
        <w:suppressLineNumbers w:val="0"/>
      </w:pPr>
      <w:r>
        <w:t>1、严格工作程序，严禁徇私舞弊。</w:t>
      </w:r>
    </w:p>
    <w:p>
      <w:pPr>
        <w:pStyle w:val="5"/>
        <w:keepNext w:val="0"/>
        <w:keepLines w:val="0"/>
        <w:widowControl/>
        <w:suppressLineNumbers w:val="0"/>
      </w:pPr>
      <w:r>
        <w:t>2、不得向外透露面试试题、评分标准、评委姓名等信息。不得擅自更改评分标准。</w:t>
      </w:r>
    </w:p>
    <w:p>
      <w:pPr>
        <w:pStyle w:val="5"/>
        <w:keepNext w:val="0"/>
        <w:keepLines w:val="0"/>
        <w:widowControl/>
        <w:suppressLineNumbers w:val="0"/>
      </w:pPr>
      <w:r>
        <w:t>　　3、评委及考务工作人员与考生之间如有夫妻关系、直系血亲关系、三代以内旁系血亲或者近姻亲关系的，本人应主动申请回避。</w:t>
      </w:r>
    </w:p>
    <w:p>
      <w:pPr>
        <w:pStyle w:val="5"/>
        <w:keepNext w:val="0"/>
        <w:keepLines w:val="0"/>
        <w:widowControl/>
        <w:suppressLineNumbers w:val="0"/>
      </w:pPr>
      <w:r>
        <w:t>　　4、评委和考务工作人员进入考场后关闭所有通讯工具，并将通讯工具交指定人员或考场监督员统一管理。评委及考务工作人员坚守岗位，原则上不得中途退场。</w:t>
      </w:r>
    </w:p>
    <w:p>
      <w:pPr>
        <w:pStyle w:val="5"/>
        <w:keepNext w:val="0"/>
        <w:keepLines w:val="0"/>
        <w:widowControl/>
        <w:suppressLineNumbers w:val="0"/>
      </w:pPr>
      <w:r>
        <w:t>　　5、每个评委不受干扰、独立自主、客观公正地完成评分工作，评委之间不得相互暗示、商讨评分;不得通过任何方式给考生传递影响面试公正性的信息。</w:t>
      </w:r>
    </w:p>
    <w:p>
      <w:pPr>
        <w:pStyle w:val="5"/>
        <w:keepNext w:val="0"/>
        <w:keepLines w:val="0"/>
        <w:widowControl/>
        <w:suppressLineNumbers w:val="0"/>
      </w:pPr>
      <w:r>
        <w:t>　　6、面试中评委不得询问考生与面试无关的个人信息。</w:t>
      </w:r>
    </w:p>
    <w:p>
      <w:pPr>
        <w:pStyle w:val="5"/>
        <w:keepNext w:val="0"/>
        <w:keepLines w:val="0"/>
        <w:widowControl/>
        <w:suppressLineNumbers w:val="0"/>
      </w:pPr>
      <w:r>
        <w:t>7、非面试考场内的工作人员不得进入面试考场询问考题及考生面试情况。</w:t>
      </w:r>
    </w:p>
    <w:p>
      <w:pPr>
        <w:pStyle w:val="5"/>
        <w:keepNext w:val="0"/>
        <w:keepLines w:val="0"/>
        <w:widowControl/>
        <w:suppressLineNumbers w:val="0"/>
      </w:pPr>
      <w:r>
        <w:t>　　8、考生面试规定时间结束，主评委应立即终止该考生面试。</w:t>
      </w:r>
    </w:p>
    <w:p>
      <w:pPr>
        <w:pStyle w:val="5"/>
        <w:keepNext w:val="0"/>
        <w:keepLines w:val="0"/>
        <w:widowControl/>
        <w:suppressLineNumbers w:val="0"/>
        <w:jc w:val="center"/>
      </w:pPr>
      <w:r>
        <w:t> </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附件3：</w:t>
      </w:r>
    </w:p>
    <w:p>
      <w:pPr>
        <w:pStyle w:val="5"/>
        <w:keepNext w:val="0"/>
        <w:keepLines w:val="0"/>
        <w:widowControl/>
        <w:suppressLineNumbers w:val="0"/>
        <w:jc w:val="center"/>
      </w:pPr>
      <w:r>
        <w:t>考生纪律</w:t>
      </w:r>
    </w:p>
    <w:p>
      <w:pPr>
        <w:pStyle w:val="5"/>
        <w:keepNext w:val="0"/>
        <w:keepLines w:val="0"/>
        <w:widowControl/>
        <w:suppressLineNumbers w:val="0"/>
        <w:jc w:val="center"/>
      </w:pPr>
      <w:r>
        <w:t> </w:t>
      </w:r>
    </w:p>
    <w:p>
      <w:pPr>
        <w:pStyle w:val="5"/>
        <w:keepNext w:val="0"/>
        <w:keepLines w:val="0"/>
        <w:widowControl/>
        <w:suppressLineNumbers w:val="0"/>
      </w:pPr>
      <w:r>
        <w:t>1、考生应持有关证件按规定时间到达指定的候考室。逾期未到者，视为自动放弃。证件不符合规定要求的，取消面试资格。</w:t>
      </w:r>
    </w:p>
    <w:p>
      <w:pPr>
        <w:pStyle w:val="5"/>
        <w:keepNext w:val="0"/>
        <w:keepLines w:val="0"/>
        <w:widowControl/>
        <w:suppressLineNumbers w:val="0"/>
      </w:pPr>
      <w:r>
        <w:t>2、考生应听从考务工作人员的安排，遵守面试规则和考场纪律。候考及面试期间须关闭通信工具等电子设备，并交指定人员保管。携带通讯工具等电子设备进入侯考室的，如不按规定统一保管，视为违纪，取消面试资格。</w:t>
      </w:r>
    </w:p>
    <w:p>
      <w:pPr>
        <w:pStyle w:val="5"/>
        <w:keepNext w:val="0"/>
        <w:keepLines w:val="0"/>
        <w:widowControl/>
        <w:suppressLineNumbers w:val="0"/>
      </w:pPr>
      <w:r>
        <w:t>3、考生报到后，工作人员按分组顺序组织考生抽签，决定面试的先后顺序，考生应按抽签确定的面试顺序进行面试。</w:t>
      </w:r>
    </w:p>
    <w:p>
      <w:pPr>
        <w:pStyle w:val="5"/>
        <w:keepNext w:val="0"/>
        <w:keepLines w:val="0"/>
        <w:widowControl/>
        <w:suppressLineNumbers w:val="0"/>
      </w:pPr>
      <w:r>
        <w:t>4、候考期间实行全封闭，考生不得擅自离开候考室。需上洗手间的，须经工作人员同意，并由工作人员陪同前往。</w:t>
      </w:r>
    </w:p>
    <w:p>
      <w:pPr>
        <w:pStyle w:val="5"/>
        <w:keepNext w:val="0"/>
        <w:keepLines w:val="0"/>
        <w:widowControl/>
        <w:suppressLineNumbers w:val="0"/>
      </w:pPr>
      <w:r>
        <w:t>5、候考考生放弃面试需离开考场的，应书面提出申请，经考场主评委同意后方可离开考场，并按弃考处理。</w:t>
      </w:r>
    </w:p>
    <w:p>
      <w:pPr>
        <w:pStyle w:val="5"/>
        <w:keepNext w:val="0"/>
        <w:keepLines w:val="0"/>
        <w:widowControl/>
        <w:suppressLineNumbers w:val="0"/>
      </w:pPr>
      <w:r>
        <w:t>6、考生在面试时不得透露本人姓名等个人基本信息以及准考证号等可能影响评委公正评价的其他内容，必须按照主评委的提示在规定时间内进行准备和答题，面试时间结束时必须立即停止答题。</w:t>
      </w:r>
    </w:p>
    <w:p>
      <w:pPr>
        <w:pStyle w:val="5"/>
        <w:keepNext w:val="0"/>
        <w:keepLines w:val="0"/>
        <w:widowControl/>
        <w:suppressLineNumbers w:val="0"/>
      </w:pPr>
      <w:r>
        <w:t>7、面试结束后不得返回候考室。</w:t>
      </w:r>
    </w:p>
    <w:p>
      <w:pPr>
        <w:pStyle w:val="5"/>
        <w:keepNext w:val="0"/>
        <w:keepLines w:val="0"/>
        <w:widowControl/>
        <w:suppressLineNumbers w:val="0"/>
      </w:pPr>
      <w:r>
        <w:t>8、考生应接受现场工作人员的管理，对违反面试考试要求的，取消考试成绩。</w:t>
      </w:r>
    </w:p>
    <w:p>
      <w:pPr>
        <w:pStyle w:val="5"/>
        <w:keepNext w:val="0"/>
        <w:keepLines w:val="0"/>
        <w:widowControl/>
        <w:suppressLineNumbers w:val="0"/>
      </w:pPr>
      <w:r>
        <w:t> </w:t>
      </w:r>
    </w:p>
    <w:p>
      <w:pPr>
        <w:pStyle w:val="5"/>
        <w:keepNext w:val="0"/>
        <w:keepLines w:val="0"/>
        <w:widowControl/>
        <w:suppressLineNumbers w:val="0"/>
      </w:pPr>
      <w:r>
        <w:t>附件4：</w:t>
      </w:r>
    </w:p>
    <w:p>
      <w:pPr>
        <w:pStyle w:val="5"/>
        <w:keepNext w:val="0"/>
        <w:keepLines w:val="0"/>
        <w:widowControl/>
        <w:suppressLineNumbers w:val="0"/>
        <w:jc w:val="center"/>
      </w:pPr>
      <w:r>
        <w:rPr>
          <w:rStyle w:val="8"/>
        </w:rPr>
        <w:t>面试考官承诺书</w:t>
      </w:r>
    </w:p>
    <w:p>
      <w:pPr>
        <w:pStyle w:val="5"/>
        <w:keepNext w:val="0"/>
        <w:keepLines w:val="0"/>
        <w:widowControl/>
        <w:suppressLineNumbers w:val="0"/>
        <w:jc w:val="center"/>
      </w:pPr>
      <w:r>
        <w:t> </w:t>
      </w:r>
    </w:p>
    <w:p>
      <w:pPr>
        <w:pStyle w:val="5"/>
        <w:keepNext w:val="0"/>
        <w:keepLines w:val="0"/>
        <w:widowControl/>
        <w:suppressLineNumbers w:val="0"/>
      </w:pPr>
      <w:r>
        <w:t>１．本人愿意接受邀请担任2020年常州市儿童医院公开招聘教师面试考官，在规定时间内到岗履行面试考官职责，</w:t>
      </w:r>
      <w:r>
        <w:rPr>
          <w:rStyle w:val="8"/>
        </w:rPr>
        <w:t>并保证：在本次面试中不存在与我有回避关系或利益关系的考生。</w:t>
      </w:r>
    </w:p>
    <w:p>
      <w:pPr>
        <w:pStyle w:val="5"/>
        <w:keepNext w:val="0"/>
        <w:keepLines w:val="0"/>
        <w:widowControl/>
        <w:suppressLineNumbers w:val="0"/>
      </w:pPr>
      <w:r>
        <w:t>２．在整个面试过程中，我承诺：</w:t>
      </w:r>
    </w:p>
    <w:p>
      <w:pPr>
        <w:pStyle w:val="5"/>
        <w:keepNext w:val="0"/>
        <w:keepLines w:val="0"/>
        <w:widowControl/>
        <w:suppressLineNumbers w:val="0"/>
      </w:pPr>
      <w:r>
        <w:t>（1）作风正派，秉公办事，责任心强，严格执行回避制度。</w:t>
      </w:r>
    </w:p>
    <w:p>
      <w:pPr>
        <w:pStyle w:val="5"/>
        <w:keepNext w:val="0"/>
        <w:keepLines w:val="0"/>
        <w:widowControl/>
        <w:suppressLineNumbers w:val="0"/>
      </w:pPr>
      <w:r>
        <w:t>（2）面试时独立、客观、公正地对每一个考生作出评价。不搞亲疏远近，不打关系分、人情分。</w:t>
      </w:r>
    </w:p>
    <w:p>
      <w:pPr>
        <w:pStyle w:val="5"/>
        <w:keepNext w:val="0"/>
        <w:keepLines w:val="0"/>
        <w:widowControl/>
        <w:suppressLineNumbers w:val="0"/>
      </w:pPr>
      <w:r>
        <w:t>（3）不串岗、闲聊，不进入别的考场，不携带任何通讯工具进入考场，不向监督员或记分员打听考生信息。</w:t>
      </w:r>
    </w:p>
    <w:p>
      <w:pPr>
        <w:pStyle w:val="5"/>
        <w:keepNext w:val="0"/>
        <w:keepLines w:val="0"/>
        <w:widowControl/>
        <w:suppressLineNumbers w:val="0"/>
      </w:pPr>
      <w:r>
        <w:t>（4）打分时不与他人互相商量或暗示，不随意交谈、走动、私自离开面试考场。</w:t>
      </w:r>
    </w:p>
    <w:p>
      <w:pPr>
        <w:pStyle w:val="5"/>
        <w:keepNext w:val="0"/>
        <w:keepLines w:val="0"/>
        <w:widowControl/>
        <w:suppressLineNumbers w:val="0"/>
      </w:pPr>
      <w:r>
        <w:t>（5）严格遵守保密规定，不抄试题，不将试题带、传出考场，不向任何人透露面试内容及面试评分标准。</w:t>
      </w:r>
    </w:p>
    <w:p>
      <w:pPr>
        <w:pStyle w:val="5"/>
        <w:keepNext w:val="0"/>
        <w:keepLines w:val="0"/>
        <w:widowControl/>
        <w:suppressLineNumbers w:val="0"/>
      </w:pPr>
      <w:r>
        <w:t>３．若违反以上承诺，自愿按有关规定承担责任。</w:t>
      </w:r>
    </w:p>
    <w:p>
      <w:pPr>
        <w:pStyle w:val="5"/>
        <w:keepNext w:val="0"/>
        <w:keepLines w:val="0"/>
        <w:widowControl/>
        <w:suppressLineNumbers w:val="0"/>
      </w:pPr>
      <w:r>
        <w:t> </w:t>
      </w:r>
    </w:p>
    <w:p>
      <w:pPr>
        <w:pStyle w:val="5"/>
        <w:keepNext w:val="0"/>
        <w:keepLines w:val="0"/>
        <w:widowControl/>
        <w:suppressLineNumbers w:val="0"/>
      </w:pPr>
      <w:r>
        <w:t>承诺人：    </w:t>
      </w:r>
    </w:p>
    <w:p>
      <w:pPr>
        <w:pStyle w:val="5"/>
        <w:keepNext w:val="0"/>
        <w:keepLines w:val="0"/>
        <w:widowControl/>
        <w:suppressLineNumbers w:val="0"/>
      </w:pPr>
      <w:r>
        <w:t>                                  2020年6月11日</w:t>
      </w:r>
    </w:p>
    <w:p>
      <w:pPr>
        <w:pStyle w:val="5"/>
        <w:keepNext w:val="0"/>
        <w:keepLines w:val="0"/>
        <w:widowControl/>
        <w:suppressLineNumbers w:val="0"/>
      </w:pPr>
      <w:r>
        <w:t> </w:t>
      </w:r>
    </w:p>
    <w:p>
      <w:pPr>
        <w:pStyle w:val="5"/>
        <w:keepNext w:val="0"/>
        <w:keepLines w:val="0"/>
        <w:widowControl/>
        <w:suppressLineNumbers w:val="0"/>
      </w:pPr>
      <w:r>
        <w:rPr>
          <w:rStyle w:val="8"/>
        </w:rPr>
        <w:t>备注：请签好本承诺书后交于考务室工作人员</w:t>
      </w:r>
    </w:p>
    <w:p>
      <w:pPr>
        <w:pStyle w:val="5"/>
        <w:keepNext w:val="0"/>
        <w:keepLines w:val="0"/>
        <w:widowControl/>
        <w:suppressLineNumbers w:val="0"/>
      </w:pPr>
      <w:r>
        <w:t> </w:t>
      </w:r>
    </w:p>
    <w:p>
      <w:pPr>
        <w:pStyle w:val="5"/>
        <w:keepNext w:val="0"/>
        <w:keepLines w:val="0"/>
        <w:widowControl/>
        <w:suppressLineNumbers w:val="0"/>
      </w:pPr>
      <w:r>
        <w:t>附件5：</w:t>
      </w:r>
    </w:p>
    <w:p>
      <w:pPr>
        <w:pStyle w:val="5"/>
        <w:keepNext w:val="0"/>
        <w:keepLines w:val="0"/>
        <w:widowControl/>
        <w:suppressLineNumbers w:val="0"/>
        <w:jc w:val="center"/>
      </w:pPr>
      <w:r>
        <w:rPr>
          <w:rStyle w:val="8"/>
        </w:rPr>
        <w:t>工作人员承诺书</w:t>
      </w:r>
    </w:p>
    <w:p>
      <w:pPr>
        <w:pStyle w:val="5"/>
        <w:keepNext w:val="0"/>
        <w:keepLines w:val="0"/>
        <w:widowControl/>
        <w:suppressLineNumbers w:val="0"/>
        <w:jc w:val="center"/>
      </w:pPr>
      <w:r>
        <w:t> </w:t>
      </w:r>
    </w:p>
    <w:p>
      <w:pPr>
        <w:pStyle w:val="5"/>
        <w:keepNext w:val="0"/>
        <w:keepLines w:val="0"/>
        <w:widowControl/>
        <w:suppressLineNumbers w:val="0"/>
      </w:pPr>
      <w:r>
        <w:t>１．本人愿意接受邀请担任2020年常州市儿童医院公开招聘研究生工作人员，在规定时间内到岗履行考试工作人员职责，</w:t>
      </w:r>
      <w:r>
        <w:rPr>
          <w:rStyle w:val="8"/>
        </w:rPr>
        <w:t>并保证：在本次考试中不存在与我有回避关系或利益关系的考生。</w:t>
      </w:r>
    </w:p>
    <w:p>
      <w:pPr>
        <w:pStyle w:val="5"/>
        <w:keepNext w:val="0"/>
        <w:keepLines w:val="0"/>
        <w:widowControl/>
        <w:suppressLineNumbers w:val="0"/>
      </w:pPr>
      <w:r>
        <w:t>２．在整个考试过程中，我承诺：</w:t>
      </w:r>
    </w:p>
    <w:p>
      <w:pPr>
        <w:pStyle w:val="5"/>
        <w:keepNext w:val="0"/>
        <w:keepLines w:val="0"/>
        <w:widowControl/>
        <w:suppressLineNumbers w:val="0"/>
      </w:pPr>
      <w:r>
        <w:t>（1）作风正派，秉公办事，责任心强，严格执行回避制度。</w:t>
      </w:r>
    </w:p>
    <w:p>
      <w:pPr>
        <w:pStyle w:val="5"/>
        <w:keepNext w:val="0"/>
        <w:keepLines w:val="0"/>
        <w:widowControl/>
        <w:suppressLineNumbers w:val="0"/>
      </w:pPr>
      <w:r>
        <w:t>（2）不串岗、闲聊，不进入别的考场，不携带任何通讯工具，不向监督员或考官打听考生信息。</w:t>
      </w:r>
    </w:p>
    <w:p>
      <w:pPr>
        <w:pStyle w:val="5"/>
        <w:keepNext w:val="0"/>
        <w:keepLines w:val="0"/>
        <w:widowControl/>
        <w:suppressLineNumbers w:val="0"/>
      </w:pPr>
      <w:r>
        <w:t>（3）不随意交谈、走动、私自离开工作岗位。</w:t>
      </w:r>
    </w:p>
    <w:p>
      <w:pPr>
        <w:pStyle w:val="5"/>
        <w:keepNext w:val="0"/>
        <w:keepLines w:val="0"/>
        <w:widowControl/>
        <w:suppressLineNumbers w:val="0"/>
      </w:pPr>
      <w:r>
        <w:t>（4）严格遵守保密规定，不向任何人透露考试内容及考试评分标准。</w:t>
      </w:r>
    </w:p>
    <w:p>
      <w:pPr>
        <w:pStyle w:val="5"/>
        <w:keepNext w:val="0"/>
        <w:keepLines w:val="0"/>
        <w:widowControl/>
        <w:suppressLineNumbers w:val="0"/>
      </w:pPr>
      <w:r>
        <w:t>３．若违反以上承诺，自愿按有关规定承担责任。</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承诺人：    </w:t>
      </w:r>
    </w:p>
    <w:p>
      <w:pPr>
        <w:pStyle w:val="5"/>
        <w:keepNext w:val="0"/>
        <w:keepLines w:val="0"/>
        <w:widowControl/>
        <w:suppressLineNumbers w:val="0"/>
      </w:pPr>
      <w:r>
        <w:t>                                2020年6月11日</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rPr>
          <w:rStyle w:val="8"/>
        </w:rPr>
        <w:t>备注：请签好本承诺书后交于考务室工作人员</w:t>
      </w:r>
    </w:p>
    <w:p>
      <w:pPr>
        <w:pStyle w:val="5"/>
        <w:keepNext w:val="0"/>
        <w:keepLines w:val="0"/>
        <w:widowControl/>
        <w:suppressLineNumbers w:val="0"/>
      </w:pPr>
      <w:r>
        <w:t> </w:t>
      </w:r>
    </w:p>
    <w:p>
      <w:pPr>
        <w:pStyle w:val="5"/>
        <w:keepNext w:val="0"/>
        <w:keepLines w:val="0"/>
        <w:widowControl/>
        <w:suppressLineNumbers w:val="0"/>
      </w:pPr>
      <w:r>
        <w:t>附件6：</w:t>
      </w:r>
    </w:p>
    <w:p>
      <w:pPr>
        <w:pStyle w:val="5"/>
        <w:keepNext w:val="0"/>
        <w:keepLines w:val="0"/>
        <w:widowControl/>
        <w:suppressLineNumbers w:val="0"/>
        <w:jc w:val="center"/>
      </w:pPr>
      <w:r>
        <w:rPr>
          <w:rStyle w:val="8"/>
        </w:rPr>
        <w:t>监督员承诺书</w:t>
      </w:r>
    </w:p>
    <w:p>
      <w:pPr>
        <w:pStyle w:val="5"/>
        <w:keepNext w:val="0"/>
        <w:keepLines w:val="0"/>
        <w:widowControl/>
        <w:suppressLineNumbers w:val="0"/>
        <w:jc w:val="center"/>
      </w:pPr>
      <w:r>
        <w:t> </w:t>
      </w:r>
    </w:p>
    <w:p>
      <w:pPr>
        <w:pStyle w:val="5"/>
        <w:keepNext w:val="0"/>
        <w:keepLines w:val="0"/>
        <w:widowControl/>
        <w:suppressLineNumbers w:val="0"/>
      </w:pPr>
      <w:r>
        <w:t>１．本人愿意接受邀请担任2020年常州市儿童医院公开招聘教师考试监督员，在规定时间内到岗履行考试监督员职责，</w:t>
      </w:r>
      <w:r>
        <w:rPr>
          <w:rStyle w:val="8"/>
        </w:rPr>
        <w:t>并保证：在本次考试中不存在与我有回避关系或利益关系的考生。</w:t>
      </w:r>
    </w:p>
    <w:p>
      <w:pPr>
        <w:pStyle w:val="5"/>
        <w:keepNext w:val="0"/>
        <w:keepLines w:val="0"/>
        <w:widowControl/>
        <w:suppressLineNumbers w:val="0"/>
      </w:pPr>
      <w:r>
        <w:t>２．在整个考试过程中，我承诺：</w:t>
      </w:r>
    </w:p>
    <w:p>
      <w:pPr>
        <w:pStyle w:val="5"/>
        <w:keepNext w:val="0"/>
        <w:keepLines w:val="0"/>
        <w:widowControl/>
        <w:suppressLineNumbers w:val="0"/>
      </w:pPr>
      <w:r>
        <w:t>（1）作风正派，秉公办事，责任心强，严格执行回避制度。</w:t>
      </w:r>
    </w:p>
    <w:p>
      <w:pPr>
        <w:pStyle w:val="5"/>
        <w:keepNext w:val="0"/>
        <w:keepLines w:val="0"/>
        <w:widowControl/>
        <w:suppressLineNumbers w:val="0"/>
      </w:pPr>
      <w:r>
        <w:t>（2）不串岗、闲聊，不进入别的考场，不携带任何通讯工具。</w:t>
      </w:r>
    </w:p>
    <w:p>
      <w:pPr>
        <w:pStyle w:val="5"/>
        <w:keepNext w:val="0"/>
        <w:keepLines w:val="0"/>
        <w:widowControl/>
        <w:suppressLineNumbers w:val="0"/>
      </w:pPr>
      <w:r>
        <w:t>（3）不随意交谈、走动、私自离开工作岗位。</w:t>
      </w:r>
    </w:p>
    <w:p>
      <w:pPr>
        <w:pStyle w:val="5"/>
        <w:keepNext w:val="0"/>
        <w:keepLines w:val="0"/>
        <w:widowControl/>
        <w:suppressLineNumbers w:val="0"/>
      </w:pPr>
      <w:r>
        <w:t>（4）严格遵守保密规定，不向任何人透露考试内容及考试评分标准。</w:t>
      </w:r>
    </w:p>
    <w:p>
      <w:pPr>
        <w:pStyle w:val="5"/>
        <w:keepNext w:val="0"/>
        <w:keepLines w:val="0"/>
        <w:widowControl/>
        <w:suppressLineNumbers w:val="0"/>
      </w:pPr>
      <w:r>
        <w:t>３．若违反以上承诺，自愿按有关规定承担责任。</w:t>
      </w:r>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t>承诺人：    </w:t>
      </w:r>
    </w:p>
    <w:p>
      <w:pPr>
        <w:pStyle w:val="5"/>
        <w:keepNext w:val="0"/>
        <w:keepLines w:val="0"/>
        <w:widowControl/>
        <w:suppressLineNumbers w:val="0"/>
      </w:pPr>
      <w:r>
        <w:t>                                 2020年6月11日</w:t>
      </w:r>
    </w:p>
    <w:p>
      <w:pPr>
        <w:pStyle w:val="5"/>
        <w:keepNext w:val="0"/>
        <w:keepLines w:val="0"/>
        <w:widowControl/>
        <w:suppressLineNumbers w:val="0"/>
      </w:pPr>
      <w:r>
        <w:t> </w:t>
      </w:r>
      <w:bookmarkStart w:id="0" w:name="_GoBack"/>
      <w:bookmarkEnd w:id="0"/>
    </w:p>
    <w:p>
      <w:pPr>
        <w:pStyle w:val="5"/>
        <w:keepNext w:val="0"/>
        <w:keepLines w:val="0"/>
        <w:widowControl/>
        <w:suppressLineNumbers w:val="0"/>
      </w:pPr>
      <w:r>
        <w:t> </w:t>
      </w:r>
    </w:p>
    <w:p>
      <w:pPr>
        <w:pStyle w:val="5"/>
        <w:keepNext w:val="0"/>
        <w:keepLines w:val="0"/>
        <w:widowControl/>
        <w:suppressLineNumbers w:val="0"/>
      </w:pPr>
      <w:r>
        <w:t> </w:t>
      </w:r>
    </w:p>
    <w:p>
      <w:pPr>
        <w:pStyle w:val="5"/>
        <w:keepNext w:val="0"/>
        <w:keepLines w:val="0"/>
        <w:widowControl/>
        <w:suppressLineNumbers w:val="0"/>
      </w:pPr>
      <w:r>
        <w:rPr>
          <w:rStyle w:val="8"/>
        </w:rPr>
        <w:t>备注：请签好本承诺书后交于考务室工作人员</w:t>
      </w:r>
    </w:p>
    <w:p>
      <w:pPr>
        <w:tabs>
          <w:tab w:val="left" w:pos="6797"/>
        </w:tabs>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F61EA"/>
    <w:rsid w:val="01C04E27"/>
    <w:rsid w:val="060353CD"/>
    <w:rsid w:val="0AB4368D"/>
    <w:rsid w:val="10AD50EB"/>
    <w:rsid w:val="11804BC8"/>
    <w:rsid w:val="11EA349C"/>
    <w:rsid w:val="12141618"/>
    <w:rsid w:val="13D86F16"/>
    <w:rsid w:val="15E73A12"/>
    <w:rsid w:val="1A1E469B"/>
    <w:rsid w:val="1AAB3F36"/>
    <w:rsid w:val="1CB25404"/>
    <w:rsid w:val="258E39C4"/>
    <w:rsid w:val="272871C0"/>
    <w:rsid w:val="28026261"/>
    <w:rsid w:val="2917124E"/>
    <w:rsid w:val="2D7325E6"/>
    <w:rsid w:val="2FDB0087"/>
    <w:rsid w:val="315F41E2"/>
    <w:rsid w:val="31CA2609"/>
    <w:rsid w:val="3346140E"/>
    <w:rsid w:val="385F0D50"/>
    <w:rsid w:val="3CF74EA4"/>
    <w:rsid w:val="3D221BDD"/>
    <w:rsid w:val="3F9C036F"/>
    <w:rsid w:val="42B64CD6"/>
    <w:rsid w:val="496374A5"/>
    <w:rsid w:val="4C8116E2"/>
    <w:rsid w:val="4EB377F1"/>
    <w:rsid w:val="517C4259"/>
    <w:rsid w:val="522E3BA3"/>
    <w:rsid w:val="531B5012"/>
    <w:rsid w:val="53DF5DF5"/>
    <w:rsid w:val="553D42AE"/>
    <w:rsid w:val="57D72988"/>
    <w:rsid w:val="57E91E33"/>
    <w:rsid w:val="58B63100"/>
    <w:rsid w:val="58B67D16"/>
    <w:rsid w:val="591B772F"/>
    <w:rsid w:val="5A3D6874"/>
    <w:rsid w:val="5B2B0BE7"/>
    <w:rsid w:val="5C3D4FF3"/>
    <w:rsid w:val="5D885497"/>
    <w:rsid w:val="5E29158D"/>
    <w:rsid w:val="5EB86C9D"/>
    <w:rsid w:val="5F622FF8"/>
    <w:rsid w:val="623D5B21"/>
    <w:rsid w:val="65740CB6"/>
    <w:rsid w:val="66DA2B90"/>
    <w:rsid w:val="678274BD"/>
    <w:rsid w:val="690237DF"/>
    <w:rsid w:val="69E000D1"/>
    <w:rsid w:val="6B2D6CC3"/>
    <w:rsid w:val="6C515B90"/>
    <w:rsid w:val="6D0B70B9"/>
    <w:rsid w:val="704F2024"/>
    <w:rsid w:val="72106926"/>
    <w:rsid w:val="72E663AE"/>
    <w:rsid w:val="73E4172B"/>
    <w:rsid w:val="741650DF"/>
    <w:rsid w:val="74E2113B"/>
    <w:rsid w:val="77EF0C1B"/>
    <w:rsid w:val="79B111C8"/>
    <w:rsid w:val="79E223D7"/>
    <w:rsid w:val="7DEE1DC1"/>
    <w:rsid w:val="7E552C9C"/>
    <w:rsid w:val="7EE306FF"/>
    <w:rsid w:val="7F6C1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2020-03-09T03:36:00Z</dcterms:created>
  <dc:creator>Administrator</dc:creator>
  <cp:lastModifiedBy>Administrator</cp:lastModifiedBy>
  <dcterms:modified xsi:type="dcterms:W3CDTF">2020-06-08T08:04:26Z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