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rPr>
        <w:t>附件</w:t>
      </w:r>
      <w:r>
        <w:rPr>
          <w:rFonts w:hint="eastAsia" w:ascii="Times New Roman" w:hAnsi="Times New Roman" w:eastAsia="黑体" w:cs="Times New Roman"/>
          <w:kern w:val="0"/>
          <w:sz w:val="30"/>
          <w:szCs w:val="30"/>
          <w:lang w:val="en-US" w:eastAsia="zh-CN"/>
        </w:rPr>
        <w:t>3</w:t>
      </w:r>
      <w:r>
        <w:rPr>
          <w:rFonts w:hint="default" w:ascii="Times New Roman" w:hAnsi="Times New Roman" w:eastAsia="黑体" w:cs="Times New Roman"/>
          <w:kern w:val="0"/>
          <w:sz w:val="30"/>
          <w:szCs w:val="30"/>
        </w:rPr>
        <w:t>：</w:t>
      </w:r>
    </w:p>
    <w:p>
      <w:pPr>
        <w:widowControl/>
        <w:spacing w:afterLines="0" w:line="640" w:lineRule="exact"/>
        <w:jc w:val="center"/>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rPr>
        <w:t>长沙市</w:t>
      </w:r>
      <w:r>
        <w:rPr>
          <w:rFonts w:hint="eastAsia" w:ascii="Times New Roman" w:hAnsi="Times New Roman" w:eastAsia="方正小标宋简体" w:cs="Times New Roman"/>
          <w:b w:val="0"/>
          <w:bCs/>
          <w:kern w:val="0"/>
          <w:sz w:val="44"/>
          <w:szCs w:val="44"/>
          <w:lang w:val="en-US" w:eastAsia="zh-CN"/>
        </w:rPr>
        <w:t>岳麓区</w:t>
      </w:r>
      <w:r>
        <w:rPr>
          <w:rFonts w:hint="default" w:ascii="Times New Roman" w:hAnsi="Times New Roman" w:eastAsia="方正小标宋简体" w:cs="Times New Roman"/>
          <w:b w:val="0"/>
          <w:bCs/>
          <w:kern w:val="0"/>
          <w:sz w:val="44"/>
          <w:szCs w:val="44"/>
        </w:rPr>
        <w:t>2020年春季教师资格</w:t>
      </w:r>
    </w:p>
    <w:p>
      <w:pPr>
        <w:widowControl/>
        <w:spacing w:after="0" w:afterLines="0" w:line="640" w:lineRule="exact"/>
        <w:jc w:val="center"/>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rPr>
        <w:t>认定注意事项</w:t>
      </w:r>
    </w:p>
    <w:p>
      <w:pPr>
        <w:widowControl w:val="0"/>
        <w:spacing w:after="0" w:afterLines="0" w:line="560" w:lineRule="exact"/>
        <w:ind w:firstLine="640" w:firstLineChars="200"/>
        <w:jc w:val="both"/>
        <w:rPr>
          <w:rFonts w:hint="default" w:ascii="Times New Roman" w:hAnsi="Times New Roman" w:eastAsia="仿宋_GB2312" w:cs="Times New Roman"/>
          <w:b w:val="0"/>
          <w:bCs/>
          <w:kern w:val="0"/>
          <w:sz w:val="32"/>
          <w:szCs w:val="32"/>
        </w:rPr>
      </w:pPr>
    </w:p>
    <w:p>
      <w:pPr>
        <w:keepNext w:val="0"/>
        <w:keepLines w:val="0"/>
        <w:pageBreakBefore w:val="0"/>
        <w:widowControl w:val="0"/>
        <w:kinsoku/>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一、请申请人妥善保管个人密码及报名号，以便查询个人信息及修改信息（网报结束后个人信息将无法修改）。</w:t>
      </w:r>
      <w:r>
        <w:rPr>
          <w:rFonts w:hint="default" w:ascii="Times New Roman" w:hAnsi="Times New Roman" w:eastAsia="仿宋_GB2312" w:cs="Times New Roman"/>
          <w:b w:val="0"/>
          <w:bCs w:val="0"/>
          <w:sz w:val="32"/>
          <w:szCs w:val="32"/>
        </w:rPr>
        <w:t>（申请人注意：个人信息填写完毕后，须点击“提交”，系统将提示“注册成功”，注册完毕。）</w:t>
      </w:r>
    </w:p>
    <w:p>
      <w:pPr>
        <w:keepNext w:val="0"/>
        <w:keepLines w:val="0"/>
        <w:pageBreakBefore w:val="0"/>
        <w:widowControl w:val="0"/>
        <w:kinsoku/>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二、申请人如有政策疑问可至现场确认点咨询（也可电话咨询），确定本人符合申请条件。</w:t>
      </w:r>
    </w:p>
    <w:p>
      <w:pPr>
        <w:keepNext w:val="0"/>
        <w:keepLines w:val="0"/>
        <w:pageBreakBefore w:val="0"/>
        <w:widowControl w:val="0"/>
        <w:tabs>
          <w:tab w:val="left" w:pos="360"/>
        </w:tabs>
        <w:kinsoku/>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三、申请人请到教师资格认定机构指定的县级以上医院进行体检，在指定时间段内体检的无需领取体检结果，如需体检结果带回的请自行联系医院（具体安排详见附件2）。</w:t>
      </w:r>
    </w:p>
    <w:p>
      <w:pPr>
        <w:keepNext w:val="0"/>
        <w:keepLines w:val="0"/>
        <w:pageBreakBefore w:val="0"/>
        <w:widowControl w:val="0"/>
        <w:tabs>
          <w:tab w:val="left" w:pos="360"/>
        </w:tabs>
        <w:kinsoku/>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四、申请人如网上办理确实无法完成的请到现场确认点提交相关材料（详见附件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adjustRightInd/>
        <w:snapToGrid/>
        <w:spacing w:afterLines="0" w:line="540" w:lineRule="exact"/>
        <w:ind w:firstLine="640" w:firstLineChars="200"/>
        <w:textAlignment w:val="auto"/>
        <w:rPr>
          <w:rFonts w:hint="default" w:ascii="仿宋_GB2312" w:hAnsi="仿宋_GB2312" w:eastAsia="仿宋_GB2312" w:cs="仿宋_GB2312"/>
          <w:sz w:val="32"/>
          <w:szCs w:val="32"/>
        </w:rPr>
      </w:pPr>
      <w:r>
        <w:rPr>
          <w:rFonts w:hint="default" w:ascii="Times New Roman" w:hAnsi="Times New Roman" w:eastAsia="仿宋_GB2312" w:cs="Times New Roman"/>
          <w:sz w:val="32"/>
          <w:szCs w:val="32"/>
        </w:rPr>
        <w:t>五、</w:t>
      </w:r>
      <w:r>
        <w:rPr>
          <w:rFonts w:hint="eastAsia" w:ascii="Times New Roman" w:hAnsi="Times New Roman" w:eastAsia="仿宋_GB2312" w:cs="Times New Roman"/>
          <w:sz w:val="32"/>
          <w:szCs w:val="32"/>
          <w:lang w:val="en-US" w:eastAsia="zh-CN"/>
        </w:rPr>
        <w:t>申请人在7月9日前已取得并在一网通办平台提交毕业证的，</w:t>
      </w:r>
      <w:r>
        <w:rPr>
          <w:rFonts w:hint="eastAsia" w:ascii="Times New Roman" w:hAnsi="Times New Roman" w:eastAsia="仿宋_GB2312" w:cs="Times New Roman"/>
          <w:sz w:val="32"/>
          <w:szCs w:val="32"/>
        </w:rPr>
        <w:t>教师资格证、教师资格认定申请表（1份）</w:t>
      </w:r>
      <w:r>
        <w:rPr>
          <w:rFonts w:hint="eastAsia" w:ascii="仿宋_GB2312" w:hAnsi="仿宋_GB2312" w:eastAsia="仿宋_GB2312" w:cs="仿宋_GB2312"/>
          <w:sz w:val="32"/>
          <w:szCs w:val="32"/>
          <w:lang w:eastAsia="zh-CN"/>
        </w:rPr>
        <w:t>将在公示期满后</w:t>
      </w:r>
      <w:r>
        <w:rPr>
          <w:rFonts w:hint="eastAsia" w:ascii="仿宋_GB2312" w:hAnsi="仿宋_GB2312" w:eastAsia="仿宋_GB2312" w:cs="仿宋_GB2312"/>
          <w:sz w:val="32"/>
          <w:szCs w:val="32"/>
        </w:rPr>
        <w:t>直接通过EMS邮寄送达申请人。请申请人在申请表上务必填写详细收件地址和联系电话，邮件必须本人签收，接收邮件期间请保持联系电话畅通，注意接收陌生来电，以免因联系不到本人而造成邮件投递延误。</w:t>
      </w:r>
      <w:r>
        <w:rPr>
          <w:rFonts w:hint="eastAsia" w:ascii="Times New Roman" w:hAnsi="Times New Roman" w:eastAsia="仿宋_GB2312" w:cs="Times New Roman"/>
          <w:sz w:val="32"/>
          <w:szCs w:val="32"/>
          <w:lang w:val="en-US" w:eastAsia="zh-CN"/>
        </w:rPr>
        <w:t>7月9日前未取得或未在一网通办平台提交毕业证的应届毕业生</w:t>
      </w:r>
      <w:r>
        <w:rPr>
          <w:rFonts w:hint="default" w:ascii="仿宋_GB2312" w:hAnsi="仿宋_GB2312" w:eastAsia="仿宋_GB2312" w:cs="仿宋_GB2312"/>
          <w:sz w:val="32"/>
          <w:szCs w:val="32"/>
        </w:rPr>
        <w:t>需持毕业证原件至</w:t>
      </w:r>
      <w:r>
        <w:rPr>
          <w:rFonts w:hint="eastAsia" w:ascii="仿宋_GB2312" w:hAnsi="仿宋_GB2312" w:eastAsia="仿宋_GB2312" w:cs="仿宋_GB2312"/>
          <w:sz w:val="32"/>
          <w:szCs w:val="32"/>
        </w:rPr>
        <w:t>长沙市岳麓区政务中心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长沙市金星北路一段517号9栋1楼</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领取教师资格证及认定申请表。</w:t>
      </w:r>
    </w:p>
    <w:p>
      <w:pPr>
        <w:keepNext w:val="0"/>
        <w:keepLines w:val="0"/>
        <w:pageBreakBefore w:val="0"/>
        <w:widowControl w:val="0"/>
        <w:kinsoku/>
        <w:wordWrap w:val="0"/>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六、为提高广大人民群众政务服务的便利度，让申请人足不出户办好教师资格认定，从去年秋季开始，长沙市</w:t>
      </w:r>
      <w:r>
        <w:rPr>
          <w:rFonts w:hint="eastAsia" w:ascii="Times New Roman" w:hAnsi="Times New Roman" w:eastAsia="仿宋_GB2312" w:cs="Times New Roman"/>
          <w:sz w:val="32"/>
          <w:szCs w:val="32"/>
          <w:lang w:val="en-US" w:eastAsia="zh-CN"/>
        </w:rPr>
        <w:t>岳麓区</w:t>
      </w:r>
      <w:r>
        <w:rPr>
          <w:rFonts w:hint="default" w:ascii="Times New Roman" w:hAnsi="Times New Roman" w:eastAsia="仿宋_GB2312" w:cs="Times New Roman"/>
          <w:sz w:val="32"/>
          <w:szCs w:val="32"/>
        </w:rPr>
        <w:t>全面推行教师资格认定全程网上办理，申请人须在规定时间内登录长沙市一</w:t>
      </w:r>
      <w:r>
        <w:rPr>
          <w:rFonts w:hint="default" w:ascii="Times New Roman" w:hAnsi="Times New Roman" w:eastAsia="仿宋_GB2312" w:cs="Times New Roman"/>
          <w:sz w:val="32"/>
          <w:szCs w:val="32"/>
          <w:lang w:eastAsia="zh-CN"/>
        </w:rPr>
        <w:t>网</w:t>
      </w:r>
      <w:r>
        <w:rPr>
          <w:rFonts w:hint="default" w:ascii="Times New Roman" w:hAnsi="Times New Roman" w:eastAsia="仿宋_GB2312" w:cs="Times New Roman"/>
          <w:spacing w:val="-17"/>
          <w:sz w:val="32"/>
          <w:szCs w:val="32"/>
          <w:lang w:eastAsia="zh-CN"/>
        </w:rPr>
        <w:t>通</w:t>
      </w:r>
      <w:r>
        <w:rPr>
          <w:rFonts w:hint="default" w:ascii="Times New Roman" w:hAnsi="Times New Roman" w:eastAsia="仿宋_GB2312" w:cs="Times New Roman"/>
          <w:spacing w:val="-17"/>
          <w:sz w:val="32"/>
          <w:szCs w:val="32"/>
        </w:rPr>
        <w:t>办平台</w:t>
      </w:r>
      <w:r>
        <w:rPr>
          <w:rFonts w:hint="default" w:ascii="Times New Roman" w:hAnsi="Times New Roman" w:eastAsia="仿宋_GB2312" w:cs="Times New Roman"/>
          <w:sz w:val="32"/>
          <w:szCs w:val="32"/>
        </w:rPr>
        <w:t>（http://zwfw-new.hunan.gov.cn/portal/one-thing），先点击“我要办理教师资格证”（可搜索“教师资格”），</w:t>
      </w:r>
      <w:r>
        <w:rPr>
          <w:rFonts w:hint="eastAsia" w:ascii="仿宋_GB2312" w:hAnsi="仿宋_GB2312" w:eastAsia="仿宋_GB2312" w:cs="仿宋_GB2312"/>
          <w:sz w:val="32"/>
          <w:szCs w:val="32"/>
        </w:rPr>
        <w:t>再选择</w:t>
      </w:r>
      <w:r>
        <w:rPr>
          <w:rFonts w:hint="eastAsia" w:ascii="仿宋_GB2312" w:hAnsi="仿宋_GB2312" w:eastAsia="仿宋_GB2312" w:cs="仿宋_GB2312"/>
          <w:sz w:val="32"/>
          <w:szCs w:val="32"/>
          <w:lang w:val="en-US" w:eastAsia="zh-CN"/>
        </w:rPr>
        <w:t>岳麓</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为办理地点（与网上申报时选择的现场确认点一致）</w:t>
      </w:r>
      <w:r>
        <w:rPr>
          <w:rFonts w:hint="default" w:ascii="Times New Roman" w:hAnsi="Times New Roman" w:eastAsia="仿宋_GB2312" w:cs="Times New Roman"/>
          <w:sz w:val="32"/>
          <w:szCs w:val="32"/>
        </w:rPr>
        <w:t>，然后按照系统提示要求通过实名认证并提交材料（材料清单详见附件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）。教育部门认定通过后，会通过ＥＭＳ邮寄到申请人指定地址，须本人查收。</w:t>
      </w:r>
    </w:p>
    <w:p>
      <w:pPr>
        <w:keepNext w:val="0"/>
        <w:keepLines w:val="0"/>
        <w:pageBreakBefore w:val="0"/>
        <w:widowControl w:val="0"/>
        <w:kinsoku/>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七、符合认定条件的港澳台居民可在居住地、教师资格考试所在地申请认定中小学教师资格；</w:t>
      </w:r>
      <w:r>
        <w:rPr>
          <w:rFonts w:hint="default" w:ascii="Times New Roman" w:hAnsi="Times New Roman" w:eastAsia="仿宋_GB2312" w:cs="Times New Roman"/>
          <w:color w:val="333333"/>
          <w:sz w:val="32"/>
          <w:szCs w:val="32"/>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Pr>
          <w:rFonts w:hint="default" w:ascii="Times New Roman" w:hAnsi="Times New Roman" w:eastAsia="仿宋_GB2312" w:cs="Times New Roman"/>
          <w:sz w:val="32"/>
          <w:szCs w:val="32"/>
        </w:rPr>
        <w:t>。</w:t>
      </w:r>
    </w:p>
    <w:p>
      <w:pPr>
        <w:keepNext w:val="0"/>
        <w:keepLines w:val="0"/>
        <w:pageBreakBefore w:val="0"/>
        <w:widowControl w:val="0"/>
        <w:kinsoku/>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八、本通告仅涉及教师资格认定事项，与教师资格考试为不同的两件事，具体区别请自行上网搜索。</w:t>
      </w:r>
    </w:p>
    <w:p>
      <w:pPr>
        <w:keepNext w:val="0"/>
        <w:keepLines w:val="0"/>
        <w:pageBreakBefore w:val="0"/>
        <w:widowControl w:val="0"/>
        <w:kinsoku/>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九、请申请人在网速良好的电脑上用Google浏览器登录一网通办平台，以免难以登录或卡滞。</w:t>
      </w:r>
    </w:p>
    <w:p>
      <w:pPr>
        <w:keepNext w:val="0"/>
        <w:keepLines w:val="0"/>
        <w:pageBreakBefore w:val="0"/>
        <w:widowControl w:val="0"/>
        <w:kinsoku/>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十、请申请人严格按照系统要求上传资料，不得随意拍照，擅自修改，将不符合要求、不</w:t>
      </w:r>
      <w:bookmarkStart w:id="0" w:name="_GoBack"/>
      <w:bookmarkEnd w:id="0"/>
      <w:r>
        <w:rPr>
          <w:rFonts w:hint="default" w:ascii="Times New Roman" w:hAnsi="Times New Roman" w:eastAsia="仿宋_GB2312" w:cs="Times New Roman"/>
          <w:sz w:val="32"/>
          <w:szCs w:val="32"/>
        </w:rPr>
        <w:t>清晰的资料上传。</w:t>
      </w:r>
    </w:p>
    <w:p>
      <w:pPr>
        <w:keepNext w:val="0"/>
        <w:keepLines w:val="0"/>
        <w:pageBreakBefore w:val="0"/>
        <w:widowControl w:val="0"/>
        <w:kinsoku/>
        <w:overflowPunct/>
        <w:topLinePunct w:val="0"/>
        <w:autoSpaceDE/>
        <w:autoSpaceDN/>
        <w:bidi w:val="0"/>
        <w:adjustRightInd/>
        <w:snapToGrid/>
        <w:spacing w:afterLines="0"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十一、学历证书为毕业证书，请勿上传学位证书，高中段仅需上传本科</w:t>
      </w:r>
      <w:r>
        <w:rPr>
          <w:rFonts w:hint="default" w:ascii="Times New Roman" w:hAnsi="Times New Roman" w:eastAsia="仿宋_GB2312" w:cs="Times New Roman"/>
          <w:spacing w:val="-6"/>
          <w:sz w:val="32"/>
          <w:szCs w:val="32"/>
        </w:rPr>
        <w:t>毕业及其以上证书一本即可，不要上传多本毕业证书。</w:t>
      </w:r>
    </w:p>
    <w:p>
      <w:pPr>
        <w:keepNext w:val="0"/>
        <w:keepLines w:val="0"/>
        <w:pageBreakBefore w:val="0"/>
        <w:widowControl w:val="0"/>
        <w:kinsoku/>
        <w:overflowPunct/>
        <w:topLinePunct w:val="0"/>
        <w:autoSpaceDE/>
        <w:autoSpaceDN/>
        <w:bidi w:val="0"/>
        <w:adjustRightInd/>
        <w:snapToGrid/>
        <w:spacing w:line="540" w:lineRule="exac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AFDA05-445B-4567-96B8-A5408D2EB9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DC98D366-AF77-45B1-8372-B553360D1C44}"/>
  </w:font>
  <w:font w:name="仿宋_GB2312">
    <w:panose1 w:val="02010609030101010101"/>
    <w:charset w:val="86"/>
    <w:family w:val="auto"/>
    <w:pitch w:val="default"/>
    <w:sig w:usb0="00000000" w:usb1="00000000" w:usb2="00000000" w:usb3="00000000" w:csb0="00000000" w:csb1="00000000"/>
    <w:embedRegular r:id="rId3" w:fontKey="{E64508D7-F543-4BF4-A205-F42CB73843DB}"/>
  </w:font>
  <w:font w:name="仿宋_GB2312">
    <w:panose1 w:val="02010609030101010101"/>
    <w:charset w:val="00"/>
    <w:family w:val="auto"/>
    <w:pitch w:val="default"/>
    <w:sig w:usb0="00000000" w:usb1="00000000" w:usb2="00000000" w:usb3="00000000" w:csb0="00000000" w:csb1="00000000"/>
    <w:embedRegular r:id="rId4" w:fontKey="{0A6CB355-C0D0-4239-8367-89F8BA42B9E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E6A09"/>
    <w:rsid w:val="00065A62"/>
    <w:rsid w:val="001C7499"/>
    <w:rsid w:val="002B6124"/>
    <w:rsid w:val="005807A5"/>
    <w:rsid w:val="00677C38"/>
    <w:rsid w:val="00877FB0"/>
    <w:rsid w:val="00A07252"/>
    <w:rsid w:val="00CC21A1"/>
    <w:rsid w:val="00DD4B71"/>
    <w:rsid w:val="00DE6A09"/>
    <w:rsid w:val="00E557DC"/>
    <w:rsid w:val="00F70231"/>
    <w:rsid w:val="00F81D27"/>
    <w:rsid w:val="04551D3F"/>
    <w:rsid w:val="071D70C6"/>
    <w:rsid w:val="0FA01DBF"/>
    <w:rsid w:val="0FDB4F05"/>
    <w:rsid w:val="1A094C27"/>
    <w:rsid w:val="1B1E344E"/>
    <w:rsid w:val="1D6F2114"/>
    <w:rsid w:val="311D1110"/>
    <w:rsid w:val="6D2D3E6F"/>
    <w:rsid w:val="720B446D"/>
    <w:rsid w:val="761F3083"/>
    <w:rsid w:val="7808282C"/>
    <w:rsid w:val="7A11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0"/>
    <w:pPr>
      <w:widowControl/>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rPr>
      <w:rFonts w:ascii="Times New Roman" w:hAnsi="Times New Roman" w:cs="Times New Roman"/>
      <w:sz w:val="24"/>
      <w:szCs w:val="24"/>
    </w:rPr>
  </w:style>
  <w:style w:type="character" w:customStyle="1" w:styleId="6">
    <w:name w:val="标题 2 Char"/>
    <w:basedOn w:val="5"/>
    <w:link w:val="2"/>
    <w:qFormat/>
    <w:uiPriority w:val="0"/>
    <w:rPr>
      <w:rFonts w:ascii="宋体" w:hAnsi="宋体" w:eastAsia="宋体" w:cs="宋体"/>
      <w:b/>
      <w:bCs/>
      <w:kern w:val="0"/>
      <w:sz w:val="36"/>
      <w:szCs w:val="36"/>
    </w:rPr>
  </w:style>
  <w:style w:type="character" w:customStyle="1" w:styleId="7">
    <w:name w:val="layui-layer-tabnow"/>
    <w:basedOn w:val="5"/>
    <w:qFormat/>
    <w:uiPriority w:val="0"/>
    <w:rPr>
      <w:bdr w:val="single" w:color="CCCCCC" w:sz="6" w:space="0"/>
      <w:shd w:val="clear" w:fill="FFFFFF"/>
    </w:rPr>
  </w:style>
  <w:style w:type="character" w:customStyle="1" w:styleId="8">
    <w:name w:val="first-child"/>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555</Words>
  <Characters>3170</Characters>
  <Lines>26</Lines>
  <Paragraphs>7</Paragraphs>
  <TotalTime>1</TotalTime>
  <ScaleCrop>false</ScaleCrop>
  <LinksUpToDate>false</LinksUpToDate>
  <CharactersWithSpaces>3718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2020-06-04T02:05:00Z</dcterms:created>
  <dc:creator>dreamsummit</dc:creator>
  <cp:lastModifiedBy>火火</cp:lastModifiedBy>
  <cp:lastPrinted>2020-06-08T02:46:00Z</cp:lastPrinted>
  <dcterms:modified xsi:type="dcterms:W3CDTF">2020-06-08T03:41:51Z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