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4" w:lineRule="atLeast"/>
        <w:ind w:left="0" w:right="0" w:firstLine="0"/>
        <w:jc w:val="center"/>
        <w:rPr>
          <w:rFonts w:hint="eastAsia" w:ascii="宋体" w:hAnsi="宋体" w:eastAsia="宋体" w:cs="宋体"/>
          <w:i w:val="0"/>
          <w:caps w:val="0"/>
          <w:color w:val="333333"/>
          <w:spacing w:val="0"/>
          <w:sz w:val="20"/>
          <w:szCs w:val="20"/>
        </w:rPr>
      </w:pPr>
      <w:bookmarkStart w:id="0" w:name="_GoBack"/>
      <w:r>
        <w:rPr>
          <w:rFonts w:hint="eastAsia" w:ascii="微软雅黑" w:hAnsi="微软雅黑" w:eastAsia="微软雅黑" w:cs="微软雅黑"/>
          <w:b/>
          <w:i w:val="0"/>
          <w:caps w:val="0"/>
          <w:color w:val="015293"/>
          <w:spacing w:val="0"/>
          <w:sz w:val="32"/>
          <w:szCs w:val="32"/>
          <w:bdr w:val="none" w:color="auto" w:sz="0" w:space="0"/>
          <w:shd w:val="clear" w:fill="FFFFFF"/>
        </w:rPr>
        <w:t>湘潭县卫生健康局</w:t>
      </w:r>
      <w:r>
        <w:rPr>
          <w:rFonts w:hint="eastAsia" w:ascii="宋体" w:hAnsi="宋体" w:eastAsia="宋体" w:cs="宋体"/>
          <w:i w:val="0"/>
          <w:caps w:val="0"/>
          <w:color w:val="333333"/>
          <w:spacing w:val="0"/>
          <w:sz w:val="20"/>
          <w:szCs w:val="20"/>
          <w:bdr w:val="none" w:color="auto" w:sz="0" w:space="0"/>
          <w:shd w:val="clear" w:fill="FFFFFF"/>
        </w:rPr>
        <w:t>选调计划及岗位要求</w:t>
      </w:r>
    </w:p>
    <w:bookmarkEnd w:id="0"/>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576"/>
        <w:gridCol w:w="1928"/>
        <w:gridCol w:w="789"/>
        <w:gridCol w:w="1240"/>
        <w:gridCol w:w="23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5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序号</w:t>
            </w:r>
          </w:p>
        </w:tc>
        <w:tc>
          <w:tcPr>
            <w:tcW w:w="192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选调岗位</w:t>
            </w:r>
          </w:p>
        </w:tc>
        <w:tc>
          <w:tcPr>
            <w:tcW w:w="78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选调计划数</w:t>
            </w:r>
          </w:p>
        </w:tc>
        <w:tc>
          <w:tcPr>
            <w:tcW w:w="124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岗位代码</w:t>
            </w:r>
          </w:p>
        </w:tc>
        <w:tc>
          <w:tcPr>
            <w:tcW w:w="23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岗位要求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192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医政管理</w:t>
            </w:r>
          </w:p>
        </w:tc>
        <w:tc>
          <w:tcPr>
            <w:tcW w:w="78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124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WJ01</w:t>
            </w:r>
          </w:p>
        </w:tc>
        <w:tc>
          <w:tcPr>
            <w:tcW w:w="23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具备执业医生及以上职称，三年以上医政医管工作经历（有县级医院医务科长或乡镇中心卫生院分管医疗业务副院长工作经历）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2</w:t>
            </w:r>
          </w:p>
        </w:tc>
        <w:tc>
          <w:tcPr>
            <w:tcW w:w="192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医改管理</w:t>
            </w:r>
          </w:p>
        </w:tc>
        <w:tc>
          <w:tcPr>
            <w:tcW w:w="78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124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WJ02</w:t>
            </w:r>
          </w:p>
        </w:tc>
        <w:tc>
          <w:tcPr>
            <w:tcW w:w="23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专业不限，需有卫生行政单位三年以上工作经历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3</w:t>
            </w:r>
          </w:p>
        </w:tc>
        <w:tc>
          <w:tcPr>
            <w:tcW w:w="192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公共卫生与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健康教育</w:t>
            </w:r>
          </w:p>
        </w:tc>
        <w:tc>
          <w:tcPr>
            <w:tcW w:w="78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1</w:t>
            </w:r>
          </w:p>
        </w:tc>
        <w:tc>
          <w:tcPr>
            <w:tcW w:w="124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WJ03</w:t>
            </w:r>
          </w:p>
        </w:tc>
        <w:tc>
          <w:tcPr>
            <w:tcW w:w="23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具备医、药、护、技初级及以上职称，需有卫生行政单位三年以上工作经历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4</w:t>
            </w:r>
          </w:p>
        </w:tc>
        <w:tc>
          <w:tcPr>
            <w:tcW w:w="192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文 秘</w:t>
            </w:r>
          </w:p>
        </w:tc>
        <w:tc>
          <w:tcPr>
            <w:tcW w:w="789"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2</w:t>
            </w:r>
          </w:p>
        </w:tc>
        <w:tc>
          <w:tcPr>
            <w:tcW w:w="1240"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WJ04</w:t>
            </w:r>
          </w:p>
        </w:tc>
        <w:tc>
          <w:tcPr>
            <w:tcW w:w="230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jc w:val="both"/>
              <w:rPr>
                <w:rFonts w:hint="eastAsia" w:ascii="宋体" w:hAnsi="宋体" w:eastAsia="宋体" w:cs="宋体"/>
                <w:color w:val="333333"/>
                <w:sz w:val="20"/>
                <w:szCs w:val="20"/>
              </w:rPr>
            </w:pPr>
            <w:r>
              <w:rPr>
                <w:rFonts w:hint="eastAsia" w:ascii="宋体" w:hAnsi="宋体" w:eastAsia="宋体" w:cs="宋体"/>
                <w:i w:val="0"/>
                <w:caps w:val="0"/>
                <w:color w:val="333333"/>
                <w:spacing w:val="0"/>
                <w:sz w:val="20"/>
                <w:szCs w:val="20"/>
                <w:bdr w:val="none" w:color="auto" w:sz="0" w:space="0"/>
              </w:rPr>
              <w:t>专业不限，熟悉公文写作，需有卫生行政单位三年以上工作经历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972DD"/>
    <w:rsid w:val="0A1972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2020-06-05T02:25:00Z</dcterms:created>
  <dc:creator>ASUS</dc:creator>
  <cp:lastModifiedBy>ASUS</cp:lastModifiedBy>
  <dcterms:modified xsi:type="dcterms:W3CDTF">2020-06-05T02:26:16Z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