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附件1： 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都昌县县级公立医院公开招聘备案制专业技术人员岗位表</w:t>
      </w:r>
    </w:p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6"/>
        <w:gridCol w:w="1984"/>
        <w:gridCol w:w="4394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093" w:type="dxa"/>
            <w:vMerge w:val="restart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职位（岗位）</w:t>
            </w:r>
          </w:p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计划数</w:t>
            </w:r>
          </w:p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18人</w:t>
            </w:r>
          </w:p>
        </w:tc>
        <w:tc>
          <w:tcPr>
            <w:tcW w:w="10805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93" w:type="dxa"/>
            <w:vMerge w:val="continue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4394" w:type="dxa"/>
            <w:tcBorders>
              <w:top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学历条件</w:t>
            </w:r>
          </w:p>
        </w:tc>
        <w:tc>
          <w:tcPr>
            <w:tcW w:w="4427" w:type="dxa"/>
            <w:tcBorders>
              <w:top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</w:t>
            </w:r>
          </w:p>
        </w:tc>
        <w:tc>
          <w:tcPr>
            <w:tcW w:w="4394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全日制统招本科及以上学历，学士及以上学位</w:t>
            </w:r>
          </w:p>
        </w:tc>
        <w:tc>
          <w:tcPr>
            <w:tcW w:w="4427" w:type="dxa"/>
          </w:tcPr>
          <w:p>
            <w:pPr>
              <w:widowControl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28周岁以下(取得执业医师资格者，年龄放宽至32周岁)。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医学影像学</w:t>
            </w:r>
          </w:p>
        </w:tc>
        <w:tc>
          <w:tcPr>
            <w:tcW w:w="439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全日制统招本科及以上学历</w:t>
            </w:r>
          </w:p>
        </w:tc>
        <w:tc>
          <w:tcPr>
            <w:tcW w:w="442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28周岁以下（取得执业医师资格者，年龄放宽至32周岁）。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公共卫生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预防医学</w:t>
            </w:r>
          </w:p>
        </w:tc>
        <w:tc>
          <w:tcPr>
            <w:tcW w:w="439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全日制统招本科及以上学历</w:t>
            </w:r>
          </w:p>
        </w:tc>
        <w:tc>
          <w:tcPr>
            <w:tcW w:w="4427" w:type="dxa"/>
          </w:tcPr>
          <w:p>
            <w:pPr>
              <w:widowControl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28周岁以下。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护理学类</w:t>
            </w:r>
          </w:p>
        </w:tc>
        <w:tc>
          <w:tcPr>
            <w:tcW w:w="4394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高中起点的全日制统招大专及以上学历</w:t>
            </w:r>
          </w:p>
        </w:tc>
        <w:tc>
          <w:tcPr>
            <w:tcW w:w="4427" w:type="dxa"/>
          </w:tcPr>
          <w:p>
            <w:pPr>
              <w:widowControl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须取得执业护士资格，26周岁以下。</w:t>
            </w:r>
          </w:p>
        </w:tc>
      </w:tr>
    </w:tbl>
    <w:p>
      <w:pPr>
        <w:spacing w:line="240" w:lineRule="auto"/>
        <w:jc w:val="left"/>
        <w:textAlignment w:val="auto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240" w:lineRule="auto"/>
        <w:jc w:val="left"/>
        <w:textAlignment w:val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都昌县县级公立医院面向社会招聘备案制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专业技术人员报名</w:t>
      </w:r>
      <w:r>
        <w:rPr>
          <w:rFonts w:hint="eastAsia"/>
          <w:b/>
          <w:sz w:val="36"/>
          <w:szCs w:val="36"/>
        </w:rPr>
        <w:t>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42"/>
        <w:gridCol w:w="1442"/>
        <w:gridCol w:w="136"/>
        <w:gridCol w:w="1231"/>
        <w:gridCol w:w="29"/>
        <w:gridCol w:w="540"/>
        <w:gridCol w:w="180"/>
        <w:gridCol w:w="1256"/>
        <w:gridCol w:w="544"/>
        <w:gridCol w:w="621"/>
        <w:gridCol w:w="695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5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所学专业 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第一学历毕业院校及时间</w:t>
            </w:r>
          </w:p>
        </w:tc>
        <w:tc>
          <w:tcPr>
            <w:tcW w:w="44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最高学历毕业院校及时间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现有资格</w:t>
            </w:r>
          </w:p>
        </w:tc>
        <w:tc>
          <w:tcPr>
            <w:tcW w:w="51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  人  简  历</w:t>
            </w:r>
          </w:p>
        </w:tc>
        <w:tc>
          <w:tcPr>
            <w:tcW w:w="80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303030"/>
                <w:sz w:val="24"/>
                <w:szCs w:val="24"/>
              </w:rPr>
              <w:t>诚   信   承   诺   书</w:t>
            </w:r>
          </w:p>
        </w:tc>
        <w:tc>
          <w:tcPr>
            <w:tcW w:w="80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</w:rPr>
              <w:t>我已仔细阅读</w:t>
            </w:r>
            <w:r>
              <w:rPr>
                <w:rFonts w:hint="eastAsia" w:ascii="仿宋_GB2312" w:eastAsia="仿宋_GB2312"/>
                <w:sz w:val="24"/>
                <w:szCs w:val="24"/>
              </w:rPr>
              <w:t>《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都昌县县级公立医院面向社会公开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招聘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备案制专业技术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人员公告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Arial"/>
                <w:sz w:val="24"/>
                <w:szCs w:val="24"/>
              </w:rPr>
              <w:t>，理解其内容，符合报考条件，并知晓备案管理人员待遇。我郑重承诺：</w:t>
            </w: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仿宋_GB2312" w:hAnsi="Arial" w:eastAsia="仿宋_GB2312" w:cs="Arial"/>
                <w:color w:val="333333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</w:rPr>
              <w:t>一、本人自愿报名参加此次备案制招聘考试，如被录用接受备案制人员管理。</w:t>
            </w: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仿宋_GB2312" w:hAnsi="Arial" w:eastAsia="仿宋_GB2312" w:cs="Arial"/>
                <w:color w:val="333333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</w:rPr>
              <w:t>二、本人所提供的个人信息、证明材料、证件等均真实有效，所填报名信息准确，并对照公告与本人情况认真核对无误。</w:t>
            </w:r>
          </w:p>
          <w:p>
            <w:pPr>
              <w:widowControl w:val="0"/>
              <w:spacing w:line="400" w:lineRule="exact"/>
              <w:ind w:firstLine="482"/>
              <w:jc w:val="left"/>
              <w:rPr>
                <w:rFonts w:ascii="仿宋_GB2312" w:hAnsi="Arial" w:eastAsia="仿宋_GB2312" w:cs="Arial"/>
                <w:color w:val="333333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</w:rPr>
              <w:t>三、诚实守信，严守纪律。如因提供虚假信息、虚假材料、违反招聘条件或相关规定，本人承诺自愿放弃考试或聘用资格，并承担相应的责任。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</w:rPr>
              <w:t>本人签名：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AF"/>
    <w:rsid w:val="0001154A"/>
    <w:rsid w:val="000279B6"/>
    <w:rsid w:val="00036808"/>
    <w:rsid w:val="000515A8"/>
    <w:rsid w:val="00092405"/>
    <w:rsid w:val="00095813"/>
    <w:rsid w:val="000C5C0C"/>
    <w:rsid w:val="000D6E43"/>
    <w:rsid w:val="00106DC4"/>
    <w:rsid w:val="00110F63"/>
    <w:rsid w:val="00186582"/>
    <w:rsid w:val="00186BAB"/>
    <w:rsid w:val="001A4FEB"/>
    <w:rsid w:val="001F4AEA"/>
    <w:rsid w:val="0023362E"/>
    <w:rsid w:val="00253E01"/>
    <w:rsid w:val="002731F5"/>
    <w:rsid w:val="002908A1"/>
    <w:rsid w:val="002E2E41"/>
    <w:rsid w:val="00376659"/>
    <w:rsid w:val="003C7D7D"/>
    <w:rsid w:val="003D198F"/>
    <w:rsid w:val="003D55AC"/>
    <w:rsid w:val="00422E22"/>
    <w:rsid w:val="00494F5E"/>
    <w:rsid w:val="004A202E"/>
    <w:rsid w:val="005158DF"/>
    <w:rsid w:val="00591C08"/>
    <w:rsid w:val="005D6D24"/>
    <w:rsid w:val="006115F3"/>
    <w:rsid w:val="00616EEA"/>
    <w:rsid w:val="00617AFF"/>
    <w:rsid w:val="00652C03"/>
    <w:rsid w:val="006C1D99"/>
    <w:rsid w:val="006C295D"/>
    <w:rsid w:val="0072533A"/>
    <w:rsid w:val="007303E3"/>
    <w:rsid w:val="00731604"/>
    <w:rsid w:val="00747189"/>
    <w:rsid w:val="007529D4"/>
    <w:rsid w:val="007A03EC"/>
    <w:rsid w:val="007E5DFF"/>
    <w:rsid w:val="00811F85"/>
    <w:rsid w:val="008408F4"/>
    <w:rsid w:val="00853CAB"/>
    <w:rsid w:val="00885C37"/>
    <w:rsid w:val="008945CF"/>
    <w:rsid w:val="009165AF"/>
    <w:rsid w:val="00916E49"/>
    <w:rsid w:val="00952B8F"/>
    <w:rsid w:val="00963F73"/>
    <w:rsid w:val="009B125D"/>
    <w:rsid w:val="009C6FBE"/>
    <w:rsid w:val="009E5939"/>
    <w:rsid w:val="00A265C6"/>
    <w:rsid w:val="00AB1BA0"/>
    <w:rsid w:val="00AB620A"/>
    <w:rsid w:val="00AE02A0"/>
    <w:rsid w:val="00AF75A6"/>
    <w:rsid w:val="00B1165D"/>
    <w:rsid w:val="00B214D1"/>
    <w:rsid w:val="00B30374"/>
    <w:rsid w:val="00B350D0"/>
    <w:rsid w:val="00B5406C"/>
    <w:rsid w:val="00BB1DCE"/>
    <w:rsid w:val="00C52F23"/>
    <w:rsid w:val="00D33C08"/>
    <w:rsid w:val="00D473DB"/>
    <w:rsid w:val="00E32DD2"/>
    <w:rsid w:val="00E85095"/>
    <w:rsid w:val="00F33861"/>
    <w:rsid w:val="00F35DEA"/>
    <w:rsid w:val="00F64217"/>
    <w:rsid w:val="00FB6E52"/>
    <w:rsid w:val="00FD3730"/>
    <w:rsid w:val="00FF08EA"/>
    <w:rsid w:val="15FB33A3"/>
    <w:rsid w:val="2823087B"/>
    <w:rsid w:val="301D74A7"/>
    <w:rsid w:val="36BC21FD"/>
    <w:rsid w:val="3B641A7A"/>
    <w:rsid w:val="46894DE0"/>
    <w:rsid w:val="4B9C5530"/>
    <w:rsid w:val="506822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paragraph" w:customStyle="1" w:styleId="10">
    <w:name w:val="custom_unionstyle"/>
    <w:basedOn w:val="1"/>
    <w:qFormat/>
    <w:uiPriority w:val="0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customStyle="1" w:styleId="11">
    <w:name w:val="日期 Char"/>
    <w:basedOn w:val="7"/>
    <w:link w:val="2"/>
    <w:semiHidden/>
    <w:uiPriority w:val="99"/>
    <w:rPr>
      <w:color w:val="000000"/>
      <w:sz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321</Words>
  <Characters>1833</Characters>
  <Lines>15</Lines>
  <Paragraphs>4</Paragraphs>
  <TotalTime>124</TotalTime>
  <ScaleCrop>false</ScaleCrop>
  <LinksUpToDate>false</LinksUpToDate>
  <CharactersWithSpaces>2150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2020-03-18T01:32:00Z</dcterms:created>
  <dc:creator>fox</dc:creator>
  <cp:lastModifiedBy>o(∩_∩)o</cp:lastModifiedBy>
  <cp:lastPrinted>2020-06-03T08:55:00Z</cp:lastPrinted>
  <dcterms:modified xsi:type="dcterms:W3CDTF">2020-06-04T07:55:46Z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