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附：反恐辅警岗位体能测试评分表</w:t>
      </w:r>
    </w:p>
    <w:tbl>
      <w:tblPr>
        <w:tblW w:w="5000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16"/>
        <w:gridCol w:w="49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2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b/>
                <w:sz w:val="28"/>
                <w:szCs w:val="28"/>
                <w:bdr w:val="none" w:color="auto" w:sz="0" w:space="0"/>
              </w:rPr>
              <w:t>1000米跑步用时</w:t>
            </w:r>
          </w:p>
        </w:tc>
        <w:tc>
          <w:tcPr>
            <w:tcW w:w="28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b/>
                <w:sz w:val="28"/>
                <w:szCs w:val="28"/>
                <w:bdr w:val="none" w:color="auto" w:sz="0" w:space="0"/>
              </w:rPr>
              <w:t>成绩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21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  <w:bdr w:val="none" w:color="auto" w:sz="0" w:space="0"/>
              </w:rPr>
              <w:t>3′55″及以内</w:t>
            </w:r>
          </w:p>
        </w:tc>
        <w:tc>
          <w:tcPr>
            <w:tcW w:w="28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  <w:bdr w:val="none" w:color="auto" w:sz="0" w:space="0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21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  <w:bdr w:val="none" w:color="auto" w:sz="0" w:space="0"/>
              </w:rPr>
              <w:t>3′56″—4′00″</w:t>
            </w:r>
          </w:p>
        </w:tc>
        <w:tc>
          <w:tcPr>
            <w:tcW w:w="28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  <w:bdr w:val="none" w:color="auto" w:sz="0" w:space="0"/>
              </w:rPr>
              <w:t>95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21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  <w:bdr w:val="none" w:color="auto" w:sz="0" w:space="0"/>
              </w:rPr>
              <w:t>4′01″—4′05″</w:t>
            </w:r>
          </w:p>
        </w:tc>
        <w:tc>
          <w:tcPr>
            <w:tcW w:w="28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  <w:bdr w:val="none" w:color="auto" w:sz="0" w:space="0"/>
              </w:rPr>
              <w:t>90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21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  <w:bdr w:val="none" w:color="auto" w:sz="0" w:space="0"/>
              </w:rPr>
              <w:t>4′06″—4′10″</w:t>
            </w:r>
          </w:p>
        </w:tc>
        <w:tc>
          <w:tcPr>
            <w:tcW w:w="28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  <w:bdr w:val="none" w:color="auto" w:sz="0" w:space="0"/>
              </w:rPr>
              <w:t>85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21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  <w:bdr w:val="none" w:color="auto" w:sz="0" w:space="0"/>
              </w:rPr>
              <w:t>4′11″—4′15″</w:t>
            </w:r>
          </w:p>
        </w:tc>
        <w:tc>
          <w:tcPr>
            <w:tcW w:w="28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  <w:bdr w:val="none" w:color="auto" w:sz="0" w:space="0"/>
              </w:rPr>
              <w:t>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21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  <w:bdr w:val="none" w:color="auto" w:sz="0" w:space="0"/>
              </w:rPr>
              <w:t>4′16″—4′20″</w:t>
            </w:r>
          </w:p>
        </w:tc>
        <w:tc>
          <w:tcPr>
            <w:tcW w:w="28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  <w:bdr w:val="none" w:color="auto" w:sz="0" w:space="0"/>
              </w:rPr>
              <w:t>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21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  <w:bdr w:val="none" w:color="auto" w:sz="0" w:space="0"/>
              </w:rPr>
              <w:t>4′21″—4′25″</w:t>
            </w:r>
          </w:p>
        </w:tc>
        <w:tc>
          <w:tcPr>
            <w:tcW w:w="28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21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  <w:bdr w:val="none" w:color="auto" w:sz="0" w:space="0"/>
              </w:rPr>
              <w:t>4′26″—4′30″</w:t>
            </w:r>
          </w:p>
        </w:tc>
        <w:tc>
          <w:tcPr>
            <w:tcW w:w="28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21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  <w:bdr w:val="none" w:color="auto" w:sz="0" w:space="0"/>
              </w:rPr>
              <w:t>4′31″—4′35″</w:t>
            </w:r>
          </w:p>
        </w:tc>
        <w:tc>
          <w:tcPr>
            <w:tcW w:w="28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21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  <w:bdr w:val="none" w:color="auto" w:sz="0" w:space="0"/>
              </w:rPr>
              <w:t>4′36″及以外</w:t>
            </w:r>
          </w:p>
        </w:tc>
        <w:tc>
          <w:tcPr>
            <w:tcW w:w="28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  <w:bdr w:val="none" w:color="auto" w:sz="0" w:space="0"/>
              </w:rPr>
              <w:t>不达标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C2407"/>
    <w:rsid w:val="3BEC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2020-06-02T07:05:00Z</dcterms:created>
  <dc:creator>ぺ灬cc果冻ル</dc:creator>
  <cp:lastModifiedBy>ぺ灬cc果冻ル</cp:lastModifiedBy>
  <dcterms:modified xsi:type="dcterms:W3CDTF">2020-06-02T07:06:32Z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