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F9" w:rsidRDefault="002017F9" w:rsidP="002017F9">
      <w:pPr>
        <w:wordWrap w:val="0"/>
        <w:autoSpaceDE w:val="0"/>
        <w:autoSpaceDN w:val="0"/>
        <w:spacing w:line="400" w:lineRule="exact"/>
        <w:jc w:val="lef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1</w:t>
      </w:r>
    </w:p>
    <w:p w:rsidR="002017F9" w:rsidRDefault="002017F9" w:rsidP="002017F9">
      <w:pPr>
        <w:wordWrap w:val="0"/>
        <w:autoSpaceDE w:val="0"/>
        <w:autoSpaceDN w:val="0"/>
        <w:spacing w:line="560" w:lineRule="exact"/>
        <w:jc w:val="left"/>
        <w:rPr>
          <w:rFonts w:ascii="Times New Roman" w:hAnsi="Times New Roman" w:cs="Times New Roman"/>
          <w:sz w:val="32"/>
          <w:szCs w:val="32"/>
        </w:rPr>
      </w:pPr>
    </w:p>
    <w:p w:rsidR="002017F9" w:rsidRDefault="002017F9" w:rsidP="002017F9">
      <w:pPr>
        <w:wordWrap w:val="0"/>
        <w:spacing w:line="520" w:lineRule="exact"/>
        <w:jc w:val="center"/>
        <w:rPr>
          <w:rFonts w:ascii="Times New Roman" w:eastAsia="方正小标宋简体" w:hAnsi="Times New Roman" w:cs="Times New Roman"/>
          <w:spacing w:val="-10"/>
          <w:sz w:val="44"/>
          <w:szCs w:val="44"/>
        </w:rPr>
      </w:pPr>
      <w:r>
        <w:rPr>
          <w:rFonts w:ascii="Times New Roman" w:eastAsia="方正小标宋简体" w:hAnsi="Times New Roman" w:cs="方正小标宋简体" w:hint="eastAsia"/>
          <w:spacing w:val="-10"/>
          <w:sz w:val="44"/>
          <w:szCs w:val="44"/>
        </w:rPr>
        <w:t>鹰潭高新技术产业开发区龙岗产业园招商服务中心选调工作人员岗位信息表</w:t>
      </w:r>
    </w:p>
    <w:p w:rsidR="002017F9" w:rsidRDefault="002017F9" w:rsidP="002017F9">
      <w:pPr>
        <w:wordWrap w:val="0"/>
        <w:autoSpaceDE w:val="0"/>
        <w:autoSpaceDN w:val="0"/>
        <w:spacing w:line="560" w:lineRule="exact"/>
        <w:jc w:val="left"/>
        <w:rPr>
          <w:rFonts w:ascii="Times New Roman" w:hAnsi="Times New Roman" w:cs="Times New Roman"/>
          <w:sz w:val="32"/>
          <w:szCs w:val="32"/>
        </w:rPr>
      </w:pPr>
    </w:p>
    <w:tbl>
      <w:tblPr>
        <w:tblW w:w="9294" w:type="dxa"/>
        <w:jc w:val="center"/>
        <w:tblLayout w:type="fixed"/>
        <w:tblCellMar>
          <w:left w:w="0" w:type="dxa"/>
          <w:right w:w="0" w:type="dxa"/>
        </w:tblCellMar>
        <w:tblLook w:val="04A0"/>
      </w:tblPr>
      <w:tblGrid>
        <w:gridCol w:w="801"/>
        <w:gridCol w:w="1388"/>
        <w:gridCol w:w="1100"/>
        <w:gridCol w:w="2050"/>
        <w:gridCol w:w="3955"/>
      </w:tblGrid>
      <w:tr w:rsidR="002017F9" w:rsidTr="00200B76">
        <w:trPr>
          <w:trHeight w:val="544"/>
          <w:jc w:val="center"/>
        </w:trPr>
        <w:tc>
          <w:tcPr>
            <w:tcW w:w="8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spacing w:line="280" w:lineRule="exact"/>
              <w:jc w:val="center"/>
              <w:rPr>
                <w:rFonts w:ascii="Times New Roman" w:eastAsia="黑体" w:hAnsi="Times New Roman" w:cs="Times New Roman"/>
                <w:sz w:val="24"/>
                <w:szCs w:val="24"/>
              </w:rPr>
            </w:pPr>
            <w:r>
              <w:rPr>
                <w:rFonts w:ascii="Times New Roman" w:eastAsia="黑体" w:hAnsi="Times New Roman" w:cs="黑体" w:hint="eastAsia"/>
                <w:sz w:val="24"/>
                <w:szCs w:val="24"/>
              </w:rPr>
              <w:t>序号</w:t>
            </w:r>
          </w:p>
        </w:tc>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黑体" w:hAnsi="Times New Roman" w:cs="Times New Roman"/>
                <w:sz w:val="24"/>
                <w:szCs w:val="24"/>
              </w:rPr>
            </w:pPr>
            <w:r>
              <w:rPr>
                <w:rFonts w:ascii="Times New Roman" w:eastAsia="黑体" w:hAnsi="Times New Roman" w:cs="黑体" w:hint="eastAsia"/>
                <w:sz w:val="24"/>
                <w:szCs w:val="24"/>
              </w:rPr>
              <w:t>单位</w:t>
            </w:r>
          </w:p>
        </w:tc>
        <w:tc>
          <w:tcPr>
            <w:tcW w:w="11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ind w:right="-311"/>
              <w:jc w:val="left"/>
              <w:rPr>
                <w:rFonts w:ascii="Times New Roman" w:eastAsia="黑体" w:hAnsi="Times New Roman" w:cs="Times New Roman"/>
                <w:sz w:val="24"/>
                <w:szCs w:val="24"/>
              </w:rPr>
            </w:pPr>
            <w:r>
              <w:rPr>
                <w:rFonts w:ascii="Times New Roman" w:eastAsia="黑体" w:hAnsi="Times New Roman" w:cs="黑体" w:hint="eastAsia"/>
                <w:sz w:val="24"/>
                <w:szCs w:val="24"/>
              </w:rPr>
              <w:t>人数</w:t>
            </w:r>
          </w:p>
        </w:tc>
        <w:tc>
          <w:tcPr>
            <w:tcW w:w="2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ind w:right="-311" w:firstLine="240"/>
              <w:rPr>
                <w:rFonts w:ascii="Times New Roman" w:eastAsia="黑体" w:hAnsi="Times New Roman" w:cs="Times New Roman"/>
                <w:sz w:val="24"/>
                <w:szCs w:val="24"/>
              </w:rPr>
            </w:pPr>
            <w:r>
              <w:rPr>
                <w:rFonts w:ascii="Times New Roman" w:eastAsia="黑体" w:hAnsi="Times New Roman" w:cs="黑体" w:hint="eastAsia"/>
                <w:sz w:val="24"/>
                <w:szCs w:val="24"/>
              </w:rPr>
              <w:t>遴选岗位</w:t>
            </w:r>
          </w:p>
        </w:tc>
        <w:tc>
          <w:tcPr>
            <w:tcW w:w="39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黑体" w:hAnsi="Times New Roman" w:cs="Times New Roman"/>
                <w:sz w:val="24"/>
                <w:szCs w:val="24"/>
              </w:rPr>
            </w:pPr>
            <w:r>
              <w:rPr>
                <w:rFonts w:ascii="Times New Roman" w:eastAsia="黑体" w:hAnsi="Times New Roman" w:cs="黑体" w:hint="eastAsia"/>
                <w:sz w:val="24"/>
                <w:szCs w:val="24"/>
              </w:rPr>
              <w:t>招聘条件</w:t>
            </w:r>
          </w:p>
        </w:tc>
      </w:tr>
      <w:tr w:rsidR="002017F9" w:rsidTr="00200B76">
        <w:trPr>
          <w:trHeight w:val="3583"/>
          <w:jc w:val="center"/>
        </w:trPr>
        <w:tc>
          <w:tcPr>
            <w:tcW w:w="8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龙岗产业园招商服务中心</w:t>
            </w:r>
          </w:p>
        </w:tc>
        <w:tc>
          <w:tcPr>
            <w:tcW w:w="11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审计岗</w:t>
            </w:r>
          </w:p>
        </w:tc>
        <w:tc>
          <w:tcPr>
            <w:tcW w:w="39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400" w:lineRule="exact"/>
              <w:jc w:val="left"/>
              <w:rPr>
                <w:rFonts w:ascii="Times New Roman" w:eastAsia="仿宋_GB2312" w:hAnsi="Times New Roman" w:cs="仿宋_GB2312"/>
                <w:sz w:val="24"/>
                <w:szCs w:val="24"/>
              </w:rPr>
            </w:pPr>
            <w:r>
              <w:rPr>
                <w:rFonts w:ascii="Times New Roman" w:eastAsia="仿宋_GB2312" w:hAnsi="Times New Roman" w:cs="仿宋_GB2312" w:hint="eastAsia"/>
                <w:sz w:val="24"/>
                <w:szCs w:val="24"/>
              </w:rPr>
              <w:t>大学本科及以上学历，专业：财政学、土木工程、工程造价、会计学、财务管理、审计学。具有审计、财政</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年以上工作经历。具有会计、审计中级以上职称。</w:t>
            </w:r>
          </w:p>
          <w:p w:rsidR="002017F9" w:rsidRDefault="002017F9" w:rsidP="00200B76">
            <w:pPr>
              <w:wordWrap w:val="0"/>
              <w:spacing w:line="400" w:lineRule="exact"/>
              <w:jc w:val="left"/>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备注：通过建造师等相关资格考试的不受专业和学历限制。</w:t>
            </w:r>
          </w:p>
        </w:tc>
      </w:tr>
      <w:tr w:rsidR="002017F9" w:rsidTr="00200B76">
        <w:trPr>
          <w:trHeight w:val="3584"/>
          <w:jc w:val="center"/>
        </w:trPr>
        <w:tc>
          <w:tcPr>
            <w:tcW w:w="8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pacing w:val="-10"/>
                <w:sz w:val="24"/>
                <w:szCs w:val="24"/>
              </w:rPr>
            </w:pPr>
            <w:r>
              <w:rPr>
                <w:rFonts w:ascii="Times New Roman" w:eastAsia="仿宋_GB2312" w:hAnsi="Times New Roman" w:cs="仿宋_GB2312" w:hint="eastAsia"/>
                <w:sz w:val="24"/>
                <w:szCs w:val="24"/>
              </w:rPr>
              <w:t>龙岗产业园招商服务中心</w:t>
            </w:r>
          </w:p>
        </w:tc>
        <w:tc>
          <w:tcPr>
            <w:tcW w:w="11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 </w:t>
            </w:r>
          </w:p>
        </w:tc>
        <w:tc>
          <w:tcPr>
            <w:tcW w:w="2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综合文字岗</w:t>
            </w:r>
          </w:p>
          <w:p w:rsidR="002017F9" w:rsidRDefault="002017F9" w:rsidP="00200B76">
            <w:pPr>
              <w:wordWrap w:val="0"/>
              <w:spacing w:line="28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党务政务督查岗</w:t>
            </w:r>
          </w:p>
        </w:tc>
        <w:tc>
          <w:tcPr>
            <w:tcW w:w="39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017F9" w:rsidRDefault="002017F9" w:rsidP="00200B76">
            <w:pPr>
              <w:wordWrap w:val="0"/>
              <w:spacing w:line="400" w:lineRule="exact"/>
              <w:jc w:val="left"/>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大学本科及以上学历，中共党员（含预备党员），专业不限，具有各（县、区）委（政府）、市直单位工作经历（含借用），县直部门及乡镇单位要求从事办公室</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年以上工作经历。</w:t>
            </w:r>
          </w:p>
        </w:tc>
      </w:tr>
    </w:tbl>
    <w:p w:rsidR="002017F9" w:rsidRDefault="002017F9" w:rsidP="002017F9">
      <w:pPr>
        <w:wordWrap w:val="0"/>
        <w:autoSpaceDE w:val="0"/>
        <w:autoSpaceDN w:val="0"/>
        <w:spacing w:line="560" w:lineRule="exact"/>
        <w:jc w:val="left"/>
        <w:rPr>
          <w:rFonts w:ascii="Times New Roman" w:hAnsi="Times New Roman" w:cs="Times New Roman"/>
          <w:sz w:val="32"/>
          <w:szCs w:val="32"/>
        </w:rPr>
      </w:pPr>
    </w:p>
    <w:p w:rsidR="002017F9" w:rsidRDefault="002017F9" w:rsidP="002017F9">
      <w:pPr>
        <w:wordWrap w:val="0"/>
        <w:autoSpaceDE w:val="0"/>
        <w:autoSpaceDN w:val="0"/>
        <w:spacing w:line="560" w:lineRule="exact"/>
        <w:jc w:val="left"/>
        <w:rPr>
          <w:rFonts w:ascii="Times New Roman" w:hAnsi="Times New Roman" w:cs="Times New Roman"/>
          <w:sz w:val="32"/>
          <w:szCs w:val="32"/>
        </w:rPr>
      </w:pPr>
    </w:p>
    <w:p w:rsidR="002017F9" w:rsidRDefault="002017F9" w:rsidP="002017F9">
      <w:pPr>
        <w:wordWrap w:val="0"/>
        <w:autoSpaceDE w:val="0"/>
        <w:autoSpaceDN w:val="0"/>
        <w:spacing w:line="560" w:lineRule="exact"/>
        <w:jc w:val="left"/>
        <w:rPr>
          <w:rFonts w:ascii="Times New Roman" w:hAnsi="Times New Roman" w:cs="Times New Roman"/>
          <w:sz w:val="32"/>
          <w:szCs w:val="32"/>
        </w:rPr>
      </w:pPr>
    </w:p>
    <w:p w:rsidR="001C21AE" w:rsidRPr="002017F9" w:rsidRDefault="001C21AE"/>
    <w:sectPr w:rsidR="001C21AE" w:rsidRPr="002017F9" w:rsidSect="001C21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17F9"/>
    <w:rsid w:val="001C21AE"/>
    <w:rsid w:val="00201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17F9"/>
    <w:pPr>
      <w:jc w:val="both"/>
    </w:pPr>
    <w:rPr>
      <w:rFonts w:ascii="Calibri" w:eastAsia="宋体"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2020-05-29T08:57:00Z</dcterms:created>
  <dcterms:modified xsi:type="dcterms:W3CDTF">2020-05-29T08:57:00Z</dcterms:modified>
</cp:coreProperties>
</file>