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B7" w:rsidRPr="00272C1E" w:rsidRDefault="000C36B7" w:rsidP="000C36B7">
      <w:pPr>
        <w:widowControl/>
        <w:spacing w:before="100" w:beforeAutospacing="1" w:after="100" w:line="500" w:lineRule="exact"/>
        <w:ind w:firstLine="482"/>
        <w:jc w:val="center"/>
        <w:rPr>
          <w:rFonts w:ascii="Microsoft Yahei" w:eastAsia="宋体" w:hAnsi="Microsoft Yahei" w:cs="宋体" w:hint="eastAsia"/>
          <w:kern w:val="0"/>
          <w:sz w:val="18"/>
          <w:szCs w:val="18"/>
        </w:rPr>
      </w:pPr>
      <w:r w:rsidRPr="00272C1E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中高风险地区、北京健康宝、通信大数据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0C36B7" w:rsidRPr="00272C1E" w:rsidRDefault="000C36B7" w:rsidP="000C36B7">
      <w:pPr>
        <w:widowControl/>
        <w:spacing w:before="100" w:beforeAutospacing="1" w:after="100" w:line="500" w:lineRule="exact"/>
        <w:ind w:firstLine="482"/>
        <w:jc w:val="center"/>
        <w:rPr>
          <w:rFonts w:ascii="Microsoft Yahei" w:eastAsia="宋体" w:hAnsi="Microsoft Yahei" w:cs="宋体" w:hint="eastAsia"/>
          <w:kern w:val="0"/>
          <w:sz w:val="18"/>
          <w:szCs w:val="18"/>
        </w:rPr>
      </w:pPr>
      <w:r w:rsidRPr="00272C1E"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行程卡查询方式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仿宋_GB2312" w:eastAsia="仿宋_GB2312" w:hAnsi="Microsoft Yahei" w:cs="宋体" w:hint="eastAsia"/>
          <w:kern w:val="0"/>
          <w:sz w:val="36"/>
          <w:szCs w:val="36"/>
        </w:rPr>
        <w:t>中高风险地区以国家卫生健康委公布的信息为准，具体可登录</w:t>
      </w:r>
      <w:r w:rsidRPr="00272C1E">
        <w:rPr>
          <w:rFonts w:ascii="仿宋_GB2312" w:eastAsia="仿宋_GB2312" w:hAnsi="Microsoft Yahei" w:cs="宋体" w:hint="eastAsia"/>
          <w:kern w:val="0"/>
          <w:sz w:val="36"/>
          <w:szCs w:val="36"/>
        </w:rPr>
        <w:t>http://bmfw.www.gov.cn/yqfxdjcx/index.html查询，也可通过扫描微信小程序二维码查询，二维码见下图。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092450" cy="3009900"/>
            <wp:effectExtent l="19050" t="0" r="0" b="0"/>
            <wp:docPr id="1" name="图片 1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 w:rsidRPr="00272C1E">
        <w:rPr>
          <w:rFonts w:ascii="仿宋_GB2312" w:eastAsia="仿宋_GB2312" w:hAnsi="Microsoft Yahei" w:cs="宋体" w:hint="eastAsia"/>
          <w:kern w:val="0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lastRenderedPageBreak/>
        <w:drawing>
          <wp:inline distT="0" distB="0" distL="0" distR="0">
            <wp:extent cx="4762500" cy="2063750"/>
            <wp:effectExtent l="19050" t="0" r="0" b="0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 w:rsidRPr="00272C1E">
        <w:rPr>
          <w:rFonts w:ascii="仿宋_GB2312" w:eastAsia="仿宋_GB2312" w:hAnsi="Microsoft Yahei" w:cs="宋体" w:hint="eastAsia"/>
          <w:kern w:val="0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center"/>
        <w:rPr>
          <w:rFonts w:ascii="Microsoft Yahei" w:eastAsia="宋体" w:hAnsi="Microsoft Yahei" w:cs="宋体" w:hint="eastAsia"/>
          <w:kern w:val="0"/>
          <w:sz w:val="18"/>
          <w:szCs w:val="18"/>
        </w:rPr>
      </w:pPr>
      <w:r>
        <w:rPr>
          <w:rFonts w:ascii="仿宋_GB2312" w:eastAsia="仿宋_GB2312" w:hAnsi="Microsoft Yahei" w:cs="宋体" w:hint="eastAsia"/>
          <w:noProof/>
          <w:kern w:val="0"/>
          <w:sz w:val="36"/>
          <w:szCs w:val="36"/>
        </w:rPr>
        <w:drawing>
          <wp:inline distT="0" distB="0" distL="0" distR="0">
            <wp:extent cx="3333750" cy="3270250"/>
            <wp:effectExtent l="19050" t="0" r="0" b="0"/>
            <wp:docPr id="3" name="图片 3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B7" w:rsidRPr="00272C1E" w:rsidRDefault="000C36B7" w:rsidP="000C36B7">
      <w:pPr>
        <w:widowControl/>
        <w:spacing w:before="100" w:beforeAutospacing="1" w:after="100" w:line="360" w:lineRule="atLeast"/>
        <w:ind w:firstLine="675"/>
        <w:jc w:val="left"/>
        <w:rPr>
          <w:rFonts w:ascii="Microsoft Yahei" w:eastAsia="宋体" w:hAnsi="Microsoft Yahei" w:cs="宋体" w:hint="eastAsia"/>
          <w:kern w:val="0"/>
          <w:sz w:val="18"/>
          <w:szCs w:val="18"/>
        </w:rPr>
      </w:pPr>
      <w:r w:rsidRPr="00272C1E">
        <w:rPr>
          <w:rFonts w:ascii="仿宋_GB2312" w:eastAsia="仿宋_GB2312" w:hAnsi="Microsoft Yahei" w:cs="宋体" w:hint="eastAsia"/>
          <w:kern w:val="0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 w:rsidRPr="00272C1E">
        <w:rPr>
          <w:rFonts w:ascii="Microsoft Yahei" w:eastAsia="宋体" w:hAnsi="Microsoft Yahei" w:cs="宋体"/>
          <w:kern w:val="0"/>
          <w:sz w:val="18"/>
          <w:szCs w:val="18"/>
        </w:rPr>
        <w:t xml:space="preserve"> </w:t>
      </w:r>
    </w:p>
    <w:p w:rsidR="007A2146" w:rsidRPr="000C36B7" w:rsidRDefault="007A2146"/>
    <w:sectPr w:rsidR="007A2146" w:rsidRPr="000C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46" w:rsidRDefault="007A2146" w:rsidP="000C36B7">
      <w:r>
        <w:separator/>
      </w:r>
    </w:p>
  </w:endnote>
  <w:endnote w:type="continuationSeparator" w:id="1">
    <w:p w:rsidR="007A2146" w:rsidRDefault="007A2146" w:rsidP="000C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46" w:rsidRDefault="007A2146" w:rsidP="000C36B7">
      <w:r>
        <w:separator/>
      </w:r>
    </w:p>
  </w:footnote>
  <w:footnote w:type="continuationSeparator" w:id="1">
    <w:p w:rsidR="007A2146" w:rsidRDefault="007A2146" w:rsidP="000C3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B7"/>
    <w:rsid w:val="000C36B7"/>
    <w:rsid w:val="007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6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6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6B7"/>
    <w:rPr>
      <w:sz w:val="18"/>
      <w:szCs w:val="18"/>
    </w:rPr>
  </w:style>
  <w:style w:type="character" w:styleId="a6">
    <w:name w:val="Hyperlink"/>
    <w:basedOn w:val="a0"/>
    <w:uiPriority w:val="99"/>
    <w:unhideWhenUsed/>
    <w:rsid w:val="000C3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cyfy</dc:creator>
  <cp:keywords/>
  <dc:description/>
  <cp:lastModifiedBy>cyfy</cp:lastModifiedBy>
  <cp:revision>2</cp:revision>
  <dcterms:created xsi:type="dcterms:W3CDTF">2020-06-01T05:21:00Z</dcterms:created>
  <dcterms:modified xsi:type="dcterms:W3CDTF">2020-06-01T05:22:00Z</dcterms:modified>
</cp:coreProperties>
</file>