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仿宋_GB2312" w:eastAsia="仿宋_GB2312" w:cs="仿宋_GB2312"/>
          <w:sz w:val="31"/>
          <w:szCs w:val="31"/>
        </w:rPr>
        <w:t>根据《2019年炎陵县公开招聘县直事业单位工作人员公告》及有关规定，经报名、资格审查、笔试、面试、体检和考察等程序，经炎陵县招聘工作领导小组研究，确定阳砖等2名同志为2019年炎陵县公开招聘县直事业单位工作人员拟聘用人选(第三批)，现予以公示如下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972"/>
        <w:gridCol w:w="1283"/>
        <w:gridCol w:w="977"/>
        <w:gridCol w:w="803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3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炎陵县教育局下属义务教育学校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  <w:bdr w:val="none" w:color="auto" w:sz="0" w:space="0"/>
              </w:rPr>
              <w:t>阳  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sz w:val="24"/>
                <w:szCs w:val="24"/>
                <w:bdr w:val="none" w:color="auto" w:sz="0" w:space="0"/>
              </w:rPr>
              <w:t>101020802191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炎陵县教育局下属义务教育学校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sz w:val="24"/>
                <w:szCs w:val="24"/>
                <w:bdr w:val="none" w:color="auto" w:sz="0" w:space="0"/>
              </w:rPr>
              <w:t>张石梅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sz w:val="24"/>
                <w:szCs w:val="24"/>
                <w:bdr w:val="none" w:color="auto" w:sz="0" w:space="0"/>
              </w:rPr>
              <w:t>101020701112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公示时间：2020年5月28日—2020年6月5日。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如有异议，请在公示期内实名反映。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10" w:lineRule="atLeast"/>
        <w:ind w:left="0" w:firstLine="585"/>
        <w:jc w:val="both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监督电话：炎陵县人社局：</w:t>
      </w:r>
      <w:r>
        <w:rPr>
          <w:rFonts w:ascii="Calibri" w:hAnsi="Calibri" w:cs="Calibri"/>
          <w:sz w:val="31"/>
          <w:szCs w:val="31"/>
          <w:shd w:val="clear" w:fill="FFFFFF"/>
        </w:rPr>
        <w:t> </w:t>
      </w: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 xml:space="preserve">  0731-22542803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10" w:lineRule="atLeast"/>
        <w:ind w:left="0" w:firstLine="2175"/>
        <w:jc w:val="both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炎陵县纪委监委：0731-26222372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10" w:lineRule="atLeast"/>
        <w:ind w:left="0" w:firstLine="2175"/>
        <w:jc w:val="both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株洲市人社局：</w:t>
      </w:r>
      <w:r>
        <w:rPr>
          <w:rFonts w:hint="default" w:ascii="Calibri" w:hAnsi="Calibri" w:cs="Calibri"/>
          <w:sz w:val="31"/>
          <w:szCs w:val="31"/>
          <w:shd w:val="clear" w:fill="FFFFFF"/>
        </w:rPr>
        <w:t> </w:t>
      </w: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 xml:space="preserve">  0731-28681082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jc w:val="right"/>
      </w:pPr>
      <w:r>
        <w:rPr>
          <w:rFonts w:hint="default" w:ascii="仿宋_GB2312" w:eastAsia="仿宋_GB2312" w:cs="仿宋_GB2312"/>
          <w:sz w:val="31"/>
          <w:szCs w:val="31"/>
        </w:rPr>
        <w:t>炎陵县人力资源和社会保障局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right="645"/>
        <w:jc w:val="right"/>
      </w:pPr>
      <w:r>
        <w:rPr>
          <w:rFonts w:hint="default" w:ascii="仿宋_GB2312" w:eastAsia="仿宋_GB2312" w:cs="仿宋_GB2312"/>
          <w:sz w:val="31"/>
          <w:szCs w:val="31"/>
        </w:rPr>
        <w:t>2020年5月28日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D7014"/>
    <w:rsid w:val="265D7014"/>
    <w:rsid w:val="570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2020-05-28T01:50:00Z</dcterms:created>
  <dc:creator>陌上~夕舞诺</dc:creator>
  <cp:lastModifiedBy>陌上~夕舞诺</cp:lastModifiedBy>
  <dcterms:modified xsi:type="dcterms:W3CDTF">2020-05-28T02:00:31Z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