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hd w:val="clear" w:color="auto" w:fill="FFFFFF"/>
        <w:spacing w:line="640" w:lineRule="exact"/>
        <w:jc w:val="left"/>
        <w:rPr>
          <w:rFonts w:ascii="Times New Roman" w:eastAsia="黑体" w:cs="Times New Roman" w:hAnsi="Times New Roman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40" w:lineRule="exact"/>
        <w:jc w:val="center"/>
        <w:rPr>
          <w:rFonts w:ascii="Times New Roman" w:eastAsia="方正小标宋简体" w:cs="Times New Roman" w:hAnsi="Times New Roman"/>
          <w:kern w:val="0"/>
          <w:sz w:val="44"/>
          <w:szCs w:val="44"/>
        </w:rPr>
      </w:pPr>
      <w:r>
        <w:rPr>
          <w:rFonts w:ascii="Times New Roman" w:eastAsia="方正小标宋简体" w:cs="Times New Roman" w:hAnsi="Times New Roman"/>
          <w:kern w:val="0"/>
          <w:sz w:val="44"/>
          <w:szCs w:val="44"/>
        </w:rPr>
        <w:t>考生须知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eastAsia="仿宋_GB2312" w:cs="Times New Roman" w:hAnsi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eastAsia="黑体" w:cs="Times New Roman" w:hAnsi="Times New Roman"/>
          <w:kern w:val="0"/>
          <w:sz w:val="22"/>
        </w:rPr>
      </w:pPr>
      <w:r>
        <w:rPr>
          <w:rFonts w:ascii="Times New Roman" w:eastAsia="黑体" w:cs="Times New Roman" w:hAnsi="Times New Roman"/>
          <w:kern w:val="0"/>
          <w:sz w:val="32"/>
          <w:szCs w:val="32"/>
        </w:rPr>
        <w:t>一、网络面试所需设备及环境要求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2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1.用于面试设备（设备1）：1台笔记本电脑或台式机、摄像头、麦克风和耳机。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2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2.用于监控面试环境的设备（设备2）：1部手机或笔记本电脑或台式机（须带有摄像头）。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2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3.网络良好能满足面试要求。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2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4.独立的网络面试房间，灯光明亮，安静，不逆光。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5.网络面试平台为腾讯会议。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eastAsia="黑体" w:cs="Times New Roman" w:hAnsi="Times New Roman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kern w:val="0"/>
          <w:sz w:val="32"/>
          <w:szCs w:val="32"/>
        </w:rPr>
        <w:t>二、网络面试需准备的用品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黑色签字笔和空白A4纸若干。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eastAsia="黑体" w:cs="Times New Roman" w:hAnsi="Times New Roman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kern w:val="0"/>
          <w:sz w:val="32"/>
          <w:szCs w:val="32"/>
        </w:rPr>
        <w:t>三、网络面试流程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1.考生提前在设备1和设备2上安装腾讯会议客户端，熟练操作。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2.正式面试开始前50分钟，工作人员发送2号网络会议室（监控会议室）链接，考生在设备2登录，开启视频。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3.正式面试开始前45分钟，工作人员发送1号网络会议室（抽签会议室）链接，考生在设备1登录，进行抽签，宣读注意事项。考生退出此网络会议室。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4.考生自由活动，做好面试前准备。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5.正式面试开始前10分钟，考生到达网络面试房间，确保出现在2号网络会议室，等候正式面试。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6.主考官示意面试开始，工作人员单独向第一位考生发送3号网络会议室（面试会议室）链接，考生在设备1登录，开始面试，第一位考生面试结束后，退出此网络会议室。其余考生重复此步骤。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7.本场面试全部结束后，工作人员发送4号网络会议室（宣读成绩会议室）链接，主考官宣读成绩。考生退出此网络会议室，同时退出2号网络会议室。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eastAsia="黑体" w:cs="Times New Roman" w:hAnsi="Times New Roman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kern w:val="0"/>
          <w:sz w:val="32"/>
          <w:szCs w:val="32"/>
        </w:rPr>
        <w:t>四、注意事项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1.网络面试过程中禁止录音、录像和录屏，禁止将相关信息泄露或公布；网络面试全程只允许考生一人在网络面试房间，禁止他人进出；视频背景必须是真实环境，不允许使用虚拟背景、更换视频背景；考生头发不可遮挡耳朵，不得佩戴耳饰。若有违反，视同作弊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2.2号网络会议室开启后，直至本场面试全部结束前，考生不得退出此网络会议室；正式面试开始前10分钟至本场面试全部结束前，考生不得离开2号网络会议室，等候期间不得操作电脑、手机等设备。若有违反，视同作弊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3.网络面试前按要求安装调试好设备。考生端两台设备开启摄像头，设备1摄像头对准考生本人（镜头一），设备2摄像头从考生后方成45°拍摄（镜头二）。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22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</w:rPr>
        <w:t>4.考生面试时正对设备1摄像头保持坐姿端正。双手和头部完全呈现在网络面试考官可见画面中。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eastAsia="仿宋_GB2312" w:cs="Times New Roman" w:hAnsi="Times New Roman"/>
          <w:kern w:val="0"/>
          <w:sz w:val="22"/>
        </w:rPr>
      </w:pPr>
      <w:r>
        <w:rPr>
          <w:rFonts w:ascii="Times New Roman" w:eastAsia="仿宋_GB2312" w:cs="Times New Roman" w:hAnsi="Times New Roman"/>
          <w:kern w:val="0"/>
          <w:sz w:val="28"/>
          <w:szCs w:val="28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-248284</wp:posOffset>
            </wp:positionH>
            <wp:positionV relativeFrom="paragraph">
              <wp:posOffset>1532255</wp:posOffset>
            </wp:positionV>
            <wp:extent cx="5776595" cy="2229485"/>
            <wp:effectExtent l="0" t="0" r="0" b="0"/>
            <wp:wrapTopAndBottom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76595" cy="222948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5.</w:t>
      </w:r>
      <w:bookmarkStart w:id="0" w:name="_GoBack"/>
      <w:bookmarkEnd w:id="0"/>
      <w:r>
        <w:rPr>
          <w:rFonts w:ascii="Times New Roman" w:eastAsia="仿宋_GB2312" w:cs="Times New Roman" w:hAnsi="Times New Roman"/>
          <w:kern w:val="0"/>
          <w:sz w:val="32"/>
          <w:szCs w:val="32"/>
        </w:rPr>
        <w:t>考生提前测试设备和网络。需保证设备电量充足，网络连接正常。设备调试完成后，关闭移动设备通话、录屏、外放音乐、闹钟等可能影响面试的应用程序。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4843364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>
        <w:pPr>
          <w:pStyle w:val="19"/>
          <w:tabs>
            <w:tab w:val="center" w:pos="4153"/>
            <w:tab w:val="right" w:pos="8306"/>
          </w:tabs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9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List Paragraph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6">
    <w:name w:val="Strong"/>
    <w:basedOn w:val="10"/>
    <w:rPr>
      <w:b/>
      <w:bCs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pn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91</TotalTime>
  <Application>Yozo_Office27021597764231179</Application>
  <Pages>3</Pages>
  <Words>941</Words>
  <Characters>966</Characters>
  <Lines>49</Lines>
  <Paragraphs>24</Paragraphs>
  <CharactersWithSpaces>966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xbany</dc:creator>
  <cp:lastModifiedBy>Administrator</cp:lastModifiedBy>
  <cp:revision>42</cp:revision>
  <cp:lastPrinted>2020-05-12T01:24:00Z</cp:lastPrinted>
  <dcterms:created xsi:type="dcterms:W3CDTF">2020-05-08T03:08:00Z</dcterms:created>
  <dcterms:modified xsi:type="dcterms:W3CDTF">2020-05-28T09:25:07Z</dcterms:modified>
</cp:coreProperties>
</file>