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B84" w:rsidRPr="00B159BF" w:rsidRDefault="00BF5B84" w:rsidP="00E8738C">
      <w:pPr>
        <w:widowControl w:val="0"/>
        <w:jc w:val="center"/>
        <w:rPr>
          <w:rFonts w:ascii="黑体" w:eastAsia="黑体" w:hAnsi="黑体" w:cstheme="minorBidi"/>
          <w:kern w:val="2"/>
          <w:sz w:val="36"/>
          <w:szCs w:val="36"/>
        </w:rPr>
      </w:pPr>
      <w:r w:rsidRPr="00B159BF">
        <w:rPr>
          <w:rFonts w:ascii="黑体" w:eastAsia="黑体" w:hAnsi="黑体" w:cstheme="minorBidi" w:hint="eastAsia"/>
          <w:kern w:val="2"/>
          <w:sz w:val="36"/>
          <w:szCs w:val="36"/>
        </w:rPr>
        <w:t>石家庄分行招聘岗位及应聘条件</w:t>
      </w:r>
    </w:p>
    <w:p w:rsidR="004B30B9" w:rsidRPr="000B7602" w:rsidRDefault="00777B8D" w:rsidP="000B7602">
      <w:pPr>
        <w:spacing w:line="360" w:lineRule="auto"/>
        <w:ind w:firstLineChars="200" w:firstLine="643"/>
        <w:rPr>
          <w:rFonts w:asciiTheme="minorEastAsia" w:eastAsiaTheme="minorEastAsia" w:hAnsiTheme="minorEastAsia"/>
          <w:sz w:val="32"/>
          <w:szCs w:val="32"/>
        </w:rPr>
      </w:pPr>
      <w:r w:rsidRPr="000B7602">
        <w:rPr>
          <w:rFonts w:asciiTheme="minorEastAsia" w:eastAsiaTheme="minorEastAsia" w:hAnsiTheme="minorEastAsia" w:hint="eastAsia"/>
          <w:b/>
          <w:sz w:val="32"/>
          <w:szCs w:val="32"/>
        </w:rPr>
        <w:t>（一）</w:t>
      </w:r>
      <w:r w:rsidR="00373AB5" w:rsidRPr="00373AB5">
        <w:rPr>
          <w:rFonts w:asciiTheme="minorEastAsia" w:eastAsiaTheme="minorEastAsia" w:hAnsiTheme="minorEastAsia" w:hint="eastAsia"/>
          <w:b/>
          <w:sz w:val="32"/>
          <w:szCs w:val="32"/>
        </w:rPr>
        <w:t>党群工作部（筹）总经理/副总经理/总经理助理</w:t>
      </w:r>
    </w:p>
    <w:p w:rsidR="00373AB5" w:rsidRPr="00373AB5" w:rsidRDefault="00373AB5" w:rsidP="00373AB5">
      <w:pPr>
        <w:spacing w:line="360" w:lineRule="auto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373AB5">
        <w:rPr>
          <w:rFonts w:asciiTheme="minorEastAsia" w:eastAsiaTheme="minorEastAsia" w:hAnsiTheme="minorEastAsia" w:hint="eastAsia"/>
          <w:sz w:val="32"/>
          <w:szCs w:val="32"/>
        </w:rPr>
        <w:t>1.全日制大学本科（含）以上学历，金融、会计、新闻、管理等相关专业；</w:t>
      </w:r>
    </w:p>
    <w:p w:rsidR="00373AB5" w:rsidRPr="00373AB5" w:rsidRDefault="00373AB5" w:rsidP="00373AB5">
      <w:pPr>
        <w:spacing w:line="360" w:lineRule="auto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373AB5">
        <w:rPr>
          <w:rFonts w:asciiTheme="minorEastAsia" w:eastAsiaTheme="minorEastAsia" w:hAnsiTheme="minorEastAsia" w:hint="eastAsia"/>
          <w:sz w:val="32"/>
          <w:szCs w:val="32"/>
        </w:rPr>
        <w:t>2.具有5年（含）以上金融相关工作经历，2年（含）以上国有银行或全国股份制商业银行省级分行部门总助、综合支行/二级分行行助及以上级别的管理工作经历，特殊情况可适当放宽；</w:t>
      </w:r>
    </w:p>
    <w:p w:rsidR="00373AB5" w:rsidRPr="00373AB5" w:rsidRDefault="00373AB5" w:rsidP="00373AB5">
      <w:pPr>
        <w:spacing w:line="360" w:lineRule="auto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373AB5">
        <w:rPr>
          <w:rFonts w:asciiTheme="minorEastAsia" w:eastAsiaTheme="minorEastAsia" w:hAnsiTheme="minorEastAsia" w:hint="eastAsia"/>
          <w:sz w:val="32"/>
          <w:szCs w:val="32"/>
        </w:rPr>
        <w:t>3.具备较好的管理能力、出色的沟通协调能力，具有较好的文字表述、逻辑归纳、公文写作能力；</w:t>
      </w:r>
    </w:p>
    <w:p w:rsidR="00373AB5" w:rsidRPr="00373AB5" w:rsidRDefault="00373AB5" w:rsidP="00373AB5">
      <w:pPr>
        <w:spacing w:line="360" w:lineRule="auto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373AB5">
        <w:rPr>
          <w:rFonts w:asciiTheme="minorEastAsia" w:eastAsiaTheme="minorEastAsia" w:hAnsiTheme="minorEastAsia" w:hint="eastAsia"/>
          <w:sz w:val="32"/>
          <w:szCs w:val="32"/>
        </w:rPr>
        <w:t>4.熟悉党建、党务、团建等工作；</w:t>
      </w:r>
    </w:p>
    <w:p w:rsidR="00373AB5" w:rsidRDefault="00373AB5" w:rsidP="00373AB5">
      <w:pPr>
        <w:spacing w:line="360" w:lineRule="auto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373AB5">
        <w:rPr>
          <w:rFonts w:asciiTheme="minorEastAsia" w:eastAsiaTheme="minorEastAsia" w:hAnsiTheme="minorEastAsia" w:hint="eastAsia"/>
          <w:sz w:val="32"/>
          <w:szCs w:val="32"/>
        </w:rPr>
        <w:t>5.中共党员，党龄3年以上。</w:t>
      </w:r>
    </w:p>
    <w:p w:rsidR="004B30B9" w:rsidRPr="000B7602" w:rsidRDefault="00AB058E" w:rsidP="00373AB5">
      <w:pPr>
        <w:spacing w:line="360" w:lineRule="auto"/>
        <w:ind w:firstLineChars="200" w:firstLine="643"/>
        <w:rPr>
          <w:rFonts w:asciiTheme="minorEastAsia" w:eastAsiaTheme="minorEastAsia" w:hAnsiTheme="minorEastAsia"/>
          <w:b/>
          <w:sz w:val="32"/>
          <w:szCs w:val="32"/>
        </w:rPr>
      </w:pPr>
      <w:r w:rsidRPr="000B7602">
        <w:rPr>
          <w:rFonts w:asciiTheme="minorEastAsia" w:eastAsiaTheme="minorEastAsia" w:hAnsiTheme="minorEastAsia" w:hint="eastAsia"/>
          <w:b/>
          <w:sz w:val="32"/>
          <w:szCs w:val="32"/>
        </w:rPr>
        <w:t>（二）</w:t>
      </w:r>
      <w:r w:rsidR="00373AB5" w:rsidRPr="00373AB5">
        <w:rPr>
          <w:rFonts w:asciiTheme="minorEastAsia" w:eastAsiaTheme="minorEastAsia" w:hAnsiTheme="minorEastAsia" w:hint="eastAsia"/>
          <w:b/>
          <w:sz w:val="32"/>
          <w:szCs w:val="32"/>
        </w:rPr>
        <w:t>党群工作部（筹）高级主管/主管/主办</w:t>
      </w:r>
    </w:p>
    <w:p w:rsidR="00373AB5" w:rsidRPr="00373AB5" w:rsidRDefault="00373AB5" w:rsidP="00373AB5">
      <w:pPr>
        <w:spacing w:line="360" w:lineRule="auto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373AB5">
        <w:rPr>
          <w:rFonts w:asciiTheme="minorEastAsia" w:eastAsiaTheme="minorEastAsia" w:hAnsiTheme="minorEastAsia" w:hint="eastAsia"/>
          <w:sz w:val="32"/>
          <w:szCs w:val="32"/>
        </w:rPr>
        <w:t>1.全日制大学本科（含）以上学历，金融、会计、新闻、管理等相关专业；</w:t>
      </w:r>
    </w:p>
    <w:p w:rsidR="00373AB5" w:rsidRPr="00373AB5" w:rsidRDefault="00373AB5" w:rsidP="00373AB5">
      <w:pPr>
        <w:spacing w:line="360" w:lineRule="auto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373AB5">
        <w:rPr>
          <w:rFonts w:asciiTheme="minorEastAsia" w:eastAsiaTheme="minorEastAsia" w:hAnsiTheme="minorEastAsia" w:hint="eastAsia"/>
          <w:sz w:val="32"/>
          <w:szCs w:val="32"/>
        </w:rPr>
        <w:t>2.具有2年（含）以上金融相关工作经历；</w:t>
      </w:r>
    </w:p>
    <w:p w:rsidR="00373AB5" w:rsidRPr="00373AB5" w:rsidRDefault="00373AB5" w:rsidP="00373AB5">
      <w:pPr>
        <w:spacing w:line="360" w:lineRule="auto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373AB5">
        <w:rPr>
          <w:rFonts w:asciiTheme="minorEastAsia" w:eastAsiaTheme="minorEastAsia" w:hAnsiTheme="minorEastAsia" w:hint="eastAsia"/>
          <w:sz w:val="32"/>
          <w:szCs w:val="32"/>
        </w:rPr>
        <w:t>3.具备较强的沟通表达能力、出色的沟通协调能力，具有较好的文字表述、逻辑归纳、公文写作能力；</w:t>
      </w:r>
    </w:p>
    <w:p w:rsidR="00373AB5" w:rsidRPr="00373AB5" w:rsidRDefault="00373AB5" w:rsidP="00373AB5">
      <w:pPr>
        <w:spacing w:line="360" w:lineRule="auto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373AB5">
        <w:rPr>
          <w:rFonts w:asciiTheme="minorEastAsia" w:eastAsiaTheme="minorEastAsia" w:hAnsiTheme="minorEastAsia" w:hint="eastAsia"/>
          <w:sz w:val="32"/>
          <w:szCs w:val="32"/>
        </w:rPr>
        <w:t>4.熟悉党建、党务、团建等工作；</w:t>
      </w:r>
    </w:p>
    <w:p w:rsidR="00373AB5" w:rsidRDefault="00373AB5" w:rsidP="00373AB5">
      <w:pPr>
        <w:spacing w:line="360" w:lineRule="auto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373AB5">
        <w:rPr>
          <w:rFonts w:asciiTheme="minorEastAsia" w:eastAsiaTheme="minorEastAsia" w:hAnsiTheme="minorEastAsia" w:hint="eastAsia"/>
          <w:sz w:val="32"/>
          <w:szCs w:val="32"/>
        </w:rPr>
        <w:t>5.中共党员，党龄3年以上。</w:t>
      </w:r>
    </w:p>
    <w:p w:rsidR="0029360B" w:rsidRPr="000B7602" w:rsidRDefault="00D62450" w:rsidP="00373AB5">
      <w:pPr>
        <w:spacing w:line="360" w:lineRule="auto"/>
        <w:ind w:firstLineChars="200" w:firstLine="643"/>
        <w:rPr>
          <w:rFonts w:asciiTheme="minorEastAsia" w:eastAsiaTheme="minorEastAsia" w:hAnsiTheme="minorEastAsia"/>
          <w:b/>
          <w:sz w:val="32"/>
          <w:szCs w:val="32"/>
        </w:rPr>
      </w:pPr>
      <w:r w:rsidRPr="000B7602">
        <w:rPr>
          <w:rFonts w:asciiTheme="minorEastAsia" w:eastAsiaTheme="minorEastAsia" w:hAnsiTheme="minorEastAsia" w:hint="eastAsia"/>
          <w:b/>
          <w:sz w:val="32"/>
          <w:szCs w:val="32"/>
        </w:rPr>
        <w:t>（三</w:t>
      </w:r>
      <w:r w:rsidR="0029360B" w:rsidRPr="000B7602">
        <w:rPr>
          <w:rFonts w:asciiTheme="minorEastAsia" w:eastAsiaTheme="minorEastAsia" w:hAnsiTheme="minorEastAsia" w:hint="eastAsia"/>
          <w:b/>
          <w:sz w:val="32"/>
          <w:szCs w:val="32"/>
        </w:rPr>
        <w:t>）</w:t>
      </w:r>
      <w:r w:rsidR="00373AB5" w:rsidRPr="00373AB5">
        <w:rPr>
          <w:rFonts w:asciiTheme="minorEastAsia" w:eastAsiaTheme="minorEastAsia" w:hAnsiTheme="minorEastAsia" w:hint="eastAsia"/>
          <w:b/>
          <w:sz w:val="32"/>
          <w:szCs w:val="32"/>
        </w:rPr>
        <w:t>法律与合规部副总经理/总经理助理</w:t>
      </w:r>
    </w:p>
    <w:p w:rsidR="00373AB5" w:rsidRPr="00373AB5" w:rsidRDefault="00373AB5" w:rsidP="00373AB5">
      <w:pPr>
        <w:spacing w:line="360" w:lineRule="auto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373AB5">
        <w:rPr>
          <w:rFonts w:asciiTheme="minorEastAsia" w:eastAsiaTheme="minorEastAsia" w:hAnsiTheme="minorEastAsia" w:hint="eastAsia"/>
          <w:sz w:val="32"/>
          <w:szCs w:val="32"/>
        </w:rPr>
        <w:t>1.全日制大学本科（含）以上学历，金融、审计、会计、法律等相关专业；</w:t>
      </w:r>
    </w:p>
    <w:p w:rsidR="00373AB5" w:rsidRPr="00373AB5" w:rsidRDefault="00373AB5" w:rsidP="00373AB5">
      <w:pPr>
        <w:spacing w:line="360" w:lineRule="auto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373AB5">
        <w:rPr>
          <w:rFonts w:asciiTheme="minorEastAsia" w:eastAsiaTheme="minorEastAsia" w:hAnsiTheme="minorEastAsia" w:hint="eastAsia"/>
          <w:sz w:val="32"/>
          <w:szCs w:val="32"/>
        </w:rPr>
        <w:lastRenderedPageBreak/>
        <w:t xml:space="preserve">2.具有5年（含）以上银行工作经历，其中3年（含）以上法律、合规相关工作经历，2年（含）以上国有银行或全国股份制商业银行省级分行部门总助、综合支行/二级分行行助及以上级别的管理工作经历，特殊情况可适当放宽；  </w:t>
      </w:r>
    </w:p>
    <w:p w:rsidR="00373AB5" w:rsidRPr="00373AB5" w:rsidRDefault="00373AB5" w:rsidP="00373AB5">
      <w:pPr>
        <w:spacing w:line="360" w:lineRule="auto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373AB5">
        <w:rPr>
          <w:rFonts w:asciiTheme="minorEastAsia" w:eastAsiaTheme="minorEastAsia" w:hAnsiTheme="minorEastAsia" w:hint="eastAsia"/>
          <w:sz w:val="32"/>
          <w:szCs w:val="32"/>
        </w:rPr>
        <w:t>3.熟悉银行内部审计理论和实际操作方法，具有内控合规工作经历，熟知银行业务流程和规章制度，具备完整的现场、非现场审计和任期稽核经验，可独立组织实施检查工作；</w:t>
      </w:r>
    </w:p>
    <w:p w:rsidR="00373AB5" w:rsidRPr="00373AB5" w:rsidRDefault="00373AB5" w:rsidP="00373AB5">
      <w:pPr>
        <w:spacing w:line="360" w:lineRule="auto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373AB5">
        <w:rPr>
          <w:rFonts w:asciiTheme="minorEastAsia" w:eastAsiaTheme="minorEastAsia" w:hAnsiTheme="minorEastAsia" w:hint="eastAsia"/>
          <w:sz w:val="32"/>
          <w:szCs w:val="32"/>
        </w:rPr>
        <w:t>4.具备较强判断审核能力，归纳梳理工作流程并提出质量优化及效率改进建议，具有参与内部研讨并化解合规风险的能力；</w:t>
      </w:r>
    </w:p>
    <w:p w:rsidR="00373AB5" w:rsidRDefault="00373AB5" w:rsidP="00373AB5">
      <w:pPr>
        <w:spacing w:line="360" w:lineRule="auto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373AB5">
        <w:rPr>
          <w:rFonts w:asciiTheme="minorEastAsia" w:eastAsiaTheme="minorEastAsia" w:hAnsiTheme="minorEastAsia" w:hint="eastAsia"/>
          <w:sz w:val="32"/>
          <w:szCs w:val="32"/>
        </w:rPr>
        <w:t>5.具备良好的团队精神和执行力，具有较好的文字表述、逻辑归纳、公文写作能力。</w:t>
      </w:r>
    </w:p>
    <w:p w:rsidR="00373AB5" w:rsidRDefault="00D62450" w:rsidP="00373AB5">
      <w:pPr>
        <w:spacing w:line="360" w:lineRule="auto"/>
        <w:ind w:firstLineChars="200" w:firstLine="643"/>
        <w:rPr>
          <w:rFonts w:asciiTheme="minorEastAsia" w:eastAsiaTheme="minorEastAsia" w:hAnsiTheme="minorEastAsia"/>
          <w:b/>
          <w:sz w:val="32"/>
          <w:szCs w:val="32"/>
        </w:rPr>
      </w:pPr>
      <w:r w:rsidRPr="000B7602">
        <w:rPr>
          <w:rFonts w:asciiTheme="minorEastAsia" w:eastAsiaTheme="minorEastAsia" w:hAnsiTheme="minorEastAsia" w:hint="eastAsia"/>
          <w:b/>
          <w:sz w:val="32"/>
          <w:szCs w:val="32"/>
        </w:rPr>
        <w:t>（四</w:t>
      </w:r>
      <w:r w:rsidR="001E337E" w:rsidRPr="000B7602">
        <w:rPr>
          <w:rFonts w:asciiTheme="minorEastAsia" w:eastAsiaTheme="minorEastAsia" w:hAnsiTheme="minorEastAsia" w:hint="eastAsia"/>
          <w:b/>
          <w:sz w:val="32"/>
          <w:szCs w:val="32"/>
        </w:rPr>
        <w:t>）</w:t>
      </w:r>
      <w:r w:rsidR="00373AB5" w:rsidRPr="00373AB5">
        <w:rPr>
          <w:rFonts w:asciiTheme="minorEastAsia" w:eastAsiaTheme="minorEastAsia" w:hAnsiTheme="minorEastAsia" w:hint="eastAsia"/>
          <w:b/>
          <w:sz w:val="32"/>
          <w:szCs w:val="32"/>
        </w:rPr>
        <w:t>信用卡部总经理/副总经理/总经理助理</w:t>
      </w:r>
    </w:p>
    <w:p w:rsidR="00373AB5" w:rsidRPr="00373AB5" w:rsidRDefault="00373AB5" w:rsidP="00373AB5">
      <w:pPr>
        <w:spacing w:line="360" w:lineRule="auto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373AB5">
        <w:rPr>
          <w:rFonts w:asciiTheme="minorEastAsia" w:eastAsiaTheme="minorEastAsia" w:hAnsiTheme="minorEastAsia" w:hint="eastAsia"/>
          <w:sz w:val="32"/>
          <w:szCs w:val="32"/>
        </w:rPr>
        <w:t>1.全日制大学本科（含）以上学历，金融、会计、管理等相关专业；</w:t>
      </w:r>
    </w:p>
    <w:p w:rsidR="00373AB5" w:rsidRPr="00373AB5" w:rsidRDefault="00373AB5" w:rsidP="00373AB5">
      <w:pPr>
        <w:spacing w:line="360" w:lineRule="auto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373AB5">
        <w:rPr>
          <w:rFonts w:asciiTheme="minorEastAsia" w:eastAsiaTheme="minorEastAsia" w:hAnsiTheme="minorEastAsia" w:hint="eastAsia"/>
          <w:sz w:val="32"/>
          <w:szCs w:val="32"/>
        </w:rPr>
        <w:t>2.具有5年及以上银行营销与管理经验，金融行业团队管理经验不少于3年，2年（含）以上国有银行或全国股份制商业银行省级分行部门总助、综合支行/二级分行行助及以上级别的管理工作经历，特殊情况可适当放宽；</w:t>
      </w:r>
    </w:p>
    <w:p w:rsidR="00373AB5" w:rsidRPr="00373AB5" w:rsidRDefault="00373AB5" w:rsidP="00373AB5">
      <w:pPr>
        <w:spacing w:line="360" w:lineRule="auto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373AB5">
        <w:rPr>
          <w:rFonts w:asciiTheme="minorEastAsia" w:eastAsiaTheme="minorEastAsia" w:hAnsiTheme="minorEastAsia" w:hint="eastAsia"/>
          <w:sz w:val="32"/>
          <w:szCs w:val="32"/>
        </w:rPr>
        <w:t>3.熟悉银行信用卡产品和业务流程，具有丰富的客户资源和较强的市场拓展能力，</w:t>
      </w:r>
    </w:p>
    <w:p w:rsidR="00373AB5" w:rsidRDefault="00373AB5" w:rsidP="00373AB5">
      <w:pPr>
        <w:spacing w:line="360" w:lineRule="auto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373AB5">
        <w:rPr>
          <w:rFonts w:asciiTheme="minorEastAsia" w:eastAsiaTheme="minorEastAsia" w:hAnsiTheme="minorEastAsia" w:hint="eastAsia"/>
          <w:sz w:val="32"/>
          <w:szCs w:val="32"/>
        </w:rPr>
        <w:t>4.具有较强的团队管理能力、组织协调能力，能够协助分行完成各项经营目标。</w:t>
      </w:r>
    </w:p>
    <w:p w:rsidR="00C619CE" w:rsidRPr="000B7602" w:rsidRDefault="00D62450" w:rsidP="00373AB5">
      <w:pPr>
        <w:spacing w:line="360" w:lineRule="auto"/>
        <w:ind w:firstLineChars="200" w:firstLine="643"/>
        <w:rPr>
          <w:rFonts w:asciiTheme="minorEastAsia" w:eastAsiaTheme="minorEastAsia" w:hAnsiTheme="minorEastAsia"/>
          <w:b/>
          <w:sz w:val="32"/>
          <w:szCs w:val="32"/>
        </w:rPr>
      </w:pPr>
      <w:r w:rsidRPr="000B7602">
        <w:rPr>
          <w:rFonts w:asciiTheme="minorEastAsia" w:eastAsiaTheme="minorEastAsia" w:hAnsiTheme="minorEastAsia" w:hint="eastAsia"/>
          <w:b/>
          <w:sz w:val="32"/>
          <w:szCs w:val="32"/>
        </w:rPr>
        <w:lastRenderedPageBreak/>
        <w:t>（五</w:t>
      </w:r>
      <w:r w:rsidR="00602D79" w:rsidRPr="000B7602">
        <w:rPr>
          <w:rFonts w:asciiTheme="minorEastAsia" w:eastAsiaTheme="minorEastAsia" w:hAnsiTheme="minorEastAsia" w:hint="eastAsia"/>
          <w:b/>
          <w:sz w:val="32"/>
          <w:szCs w:val="32"/>
        </w:rPr>
        <w:t>）</w:t>
      </w:r>
      <w:r w:rsidR="00373AB5" w:rsidRPr="00373AB5">
        <w:rPr>
          <w:rFonts w:asciiTheme="minorEastAsia" w:eastAsiaTheme="minorEastAsia" w:hAnsiTheme="minorEastAsia" w:hint="eastAsia"/>
          <w:b/>
          <w:sz w:val="32"/>
          <w:szCs w:val="32"/>
        </w:rPr>
        <w:t>信用卡部主管/主办</w:t>
      </w:r>
    </w:p>
    <w:p w:rsidR="00373AB5" w:rsidRPr="00373AB5" w:rsidRDefault="00373AB5" w:rsidP="00373AB5">
      <w:pPr>
        <w:spacing w:line="360" w:lineRule="auto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373AB5">
        <w:rPr>
          <w:rFonts w:asciiTheme="minorEastAsia" w:eastAsiaTheme="minorEastAsia" w:hAnsiTheme="minorEastAsia" w:hint="eastAsia"/>
          <w:sz w:val="32"/>
          <w:szCs w:val="32"/>
        </w:rPr>
        <w:t>1.全日制大学本科（含）以上学历，金融、会计、管理等相关专业；</w:t>
      </w:r>
    </w:p>
    <w:p w:rsidR="00373AB5" w:rsidRPr="00373AB5" w:rsidRDefault="00373AB5" w:rsidP="00373AB5">
      <w:pPr>
        <w:spacing w:line="360" w:lineRule="auto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373AB5">
        <w:rPr>
          <w:rFonts w:asciiTheme="minorEastAsia" w:eastAsiaTheme="minorEastAsia" w:hAnsiTheme="minorEastAsia" w:hint="eastAsia"/>
          <w:sz w:val="32"/>
          <w:szCs w:val="32"/>
        </w:rPr>
        <w:t>2.具有2年及以上银行营销经验；</w:t>
      </w:r>
    </w:p>
    <w:p w:rsidR="00373AB5" w:rsidRPr="00373AB5" w:rsidRDefault="00373AB5" w:rsidP="00373AB5">
      <w:pPr>
        <w:spacing w:line="360" w:lineRule="auto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373AB5">
        <w:rPr>
          <w:rFonts w:asciiTheme="minorEastAsia" w:eastAsiaTheme="minorEastAsia" w:hAnsiTheme="minorEastAsia" w:hint="eastAsia"/>
          <w:sz w:val="32"/>
          <w:szCs w:val="32"/>
        </w:rPr>
        <w:t>3.熟悉银行信用卡产品和业务流程，能够对信用卡商户拓展业务实施指导、监督，能够完成信用卡优惠商户、市场活动业务考核指标；</w:t>
      </w:r>
    </w:p>
    <w:p w:rsidR="00373AB5" w:rsidRPr="00373AB5" w:rsidRDefault="00373AB5" w:rsidP="00373AB5">
      <w:pPr>
        <w:spacing w:line="360" w:lineRule="auto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373AB5">
        <w:rPr>
          <w:rFonts w:asciiTheme="minorEastAsia" w:eastAsiaTheme="minorEastAsia" w:hAnsiTheme="minorEastAsia" w:hint="eastAsia"/>
          <w:sz w:val="32"/>
          <w:szCs w:val="32"/>
        </w:rPr>
        <w:t>4.熟悉信用卡收单业务工作的拓展、维护、监督，能够完成收单业务各项考核指标；</w:t>
      </w:r>
    </w:p>
    <w:p w:rsidR="00373AB5" w:rsidRDefault="00373AB5" w:rsidP="00373AB5">
      <w:pPr>
        <w:spacing w:line="360" w:lineRule="auto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373AB5">
        <w:rPr>
          <w:rFonts w:asciiTheme="minorEastAsia" w:eastAsiaTheme="minorEastAsia" w:hAnsiTheme="minorEastAsia" w:hint="eastAsia"/>
          <w:sz w:val="32"/>
          <w:szCs w:val="32"/>
        </w:rPr>
        <w:t>5.具有丰富的客户资源和较强的市场拓展能力。</w:t>
      </w:r>
    </w:p>
    <w:p w:rsidR="00373AB5" w:rsidRDefault="00D62450" w:rsidP="002F0476">
      <w:pPr>
        <w:spacing w:line="360" w:lineRule="auto"/>
        <w:ind w:firstLineChars="200" w:firstLine="643"/>
        <w:rPr>
          <w:rFonts w:asciiTheme="minorEastAsia" w:eastAsiaTheme="minorEastAsia" w:hAnsiTheme="minorEastAsia"/>
          <w:b/>
          <w:sz w:val="32"/>
          <w:szCs w:val="32"/>
        </w:rPr>
      </w:pPr>
      <w:r w:rsidRPr="000B7602">
        <w:rPr>
          <w:rFonts w:asciiTheme="minorEastAsia" w:eastAsiaTheme="minorEastAsia" w:hAnsiTheme="minorEastAsia" w:hint="eastAsia"/>
          <w:b/>
          <w:sz w:val="32"/>
          <w:szCs w:val="32"/>
        </w:rPr>
        <w:t>（六</w:t>
      </w:r>
      <w:r w:rsidR="00602D79" w:rsidRPr="000B7602">
        <w:rPr>
          <w:rFonts w:asciiTheme="minorEastAsia" w:eastAsiaTheme="minorEastAsia" w:hAnsiTheme="minorEastAsia" w:hint="eastAsia"/>
          <w:b/>
          <w:sz w:val="32"/>
          <w:szCs w:val="32"/>
        </w:rPr>
        <w:t>）</w:t>
      </w:r>
      <w:r w:rsidR="00373AB5" w:rsidRPr="00373AB5">
        <w:rPr>
          <w:rFonts w:asciiTheme="minorEastAsia" w:eastAsiaTheme="minorEastAsia" w:hAnsiTheme="minorEastAsia" w:hint="eastAsia"/>
          <w:b/>
          <w:sz w:val="32"/>
          <w:szCs w:val="32"/>
        </w:rPr>
        <w:t>运营科技部</w:t>
      </w:r>
      <w:r w:rsidR="002F0476" w:rsidRPr="002F0476">
        <w:rPr>
          <w:rFonts w:asciiTheme="minorEastAsia" w:eastAsiaTheme="minorEastAsia" w:hAnsiTheme="minorEastAsia" w:hint="eastAsia"/>
          <w:b/>
          <w:sz w:val="32"/>
          <w:szCs w:val="32"/>
        </w:rPr>
        <w:t>信息科技岗</w:t>
      </w:r>
      <w:bookmarkStart w:id="0" w:name="_GoBack"/>
      <w:bookmarkEnd w:id="0"/>
      <w:r w:rsidR="002F0476" w:rsidRPr="002F0476">
        <w:rPr>
          <w:rFonts w:asciiTheme="minorEastAsia" w:eastAsiaTheme="minorEastAsia" w:hAnsiTheme="minorEastAsia" w:hint="eastAsia"/>
          <w:b/>
          <w:sz w:val="32"/>
          <w:szCs w:val="32"/>
        </w:rPr>
        <w:t>主管/主办</w:t>
      </w:r>
    </w:p>
    <w:p w:rsidR="00373AB5" w:rsidRPr="00373AB5" w:rsidRDefault="00373AB5" w:rsidP="00373AB5">
      <w:pPr>
        <w:spacing w:line="360" w:lineRule="auto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373AB5">
        <w:rPr>
          <w:rFonts w:asciiTheme="minorEastAsia" w:eastAsiaTheme="minorEastAsia" w:hAnsiTheme="minorEastAsia" w:hint="eastAsia"/>
          <w:sz w:val="32"/>
          <w:szCs w:val="32"/>
        </w:rPr>
        <w:t>1.全日制大学本科（含）以上学历，计算机、软件开发、信息工程等相关专业；</w:t>
      </w:r>
    </w:p>
    <w:p w:rsidR="00373AB5" w:rsidRPr="00373AB5" w:rsidRDefault="00373AB5" w:rsidP="00373AB5">
      <w:pPr>
        <w:spacing w:line="360" w:lineRule="auto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373AB5">
        <w:rPr>
          <w:rFonts w:asciiTheme="minorEastAsia" w:eastAsiaTheme="minorEastAsia" w:hAnsiTheme="minorEastAsia" w:hint="eastAsia"/>
          <w:sz w:val="32"/>
          <w:szCs w:val="32"/>
        </w:rPr>
        <w:t>2.具有2年以上银行相关工作经验，1年以上软件开发、数据分析岗位工作经验，条件优秀者可适当放宽；</w:t>
      </w:r>
    </w:p>
    <w:p w:rsidR="00373AB5" w:rsidRPr="00373AB5" w:rsidRDefault="00373AB5" w:rsidP="00373AB5">
      <w:pPr>
        <w:spacing w:line="360" w:lineRule="auto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373AB5">
        <w:rPr>
          <w:rFonts w:asciiTheme="minorEastAsia" w:eastAsiaTheme="minorEastAsia" w:hAnsiTheme="minorEastAsia" w:hint="eastAsia"/>
          <w:sz w:val="32"/>
          <w:szCs w:val="32"/>
        </w:rPr>
        <w:t>3.熟悉银行相关业务及流程，具备较强的计算机理论基础与专业知识；</w:t>
      </w:r>
    </w:p>
    <w:p w:rsidR="00373AB5" w:rsidRDefault="00373AB5" w:rsidP="00373AB5">
      <w:pPr>
        <w:spacing w:line="360" w:lineRule="auto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373AB5">
        <w:rPr>
          <w:rFonts w:asciiTheme="minorEastAsia" w:eastAsiaTheme="minorEastAsia" w:hAnsiTheme="minorEastAsia" w:hint="eastAsia"/>
          <w:sz w:val="32"/>
          <w:szCs w:val="32"/>
        </w:rPr>
        <w:t>4.具有较强的责任心、服务意识、团队意识和信息安全意识，具备较强的沟通表达能力及协调能力。</w:t>
      </w:r>
    </w:p>
    <w:p w:rsidR="000B7602" w:rsidRPr="000B7602" w:rsidRDefault="000B7602" w:rsidP="000B7602">
      <w:pPr>
        <w:spacing w:line="360" w:lineRule="auto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</w:p>
    <w:sectPr w:rsidR="000B7602" w:rsidRPr="000B7602" w:rsidSect="007B758E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755" w:rsidRDefault="005A6755" w:rsidP="00B32C0E">
      <w:r>
        <w:separator/>
      </w:r>
    </w:p>
  </w:endnote>
  <w:endnote w:type="continuationSeparator" w:id="0">
    <w:p w:rsidR="005A6755" w:rsidRDefault="005A6755" w:rsidP="00B32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755" w:rsidRDefault="005A6755" w:rsidP="00B32C0E">
      <w:r>
        <w:separator/>
      </w:r>
    </w:p>
  </w:footnote>
  <w:footnote w:type="continuationSeparator" w:id="0">
    <w:p w:rsidR="005A6755" w:rsidRDefault="005A6755" w:rsidP="00B32C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953F29"/>
    <w:multiLevelType w:val="hybridMultilevel"/>
    <w:tmpl w:val="8534A682"/>
    <w:lvl w:ilvl="0" w:tplc="B22AA62C">
      <w:start w:val="1"/>
      <w:numFmt w:val="decimal"/>
      <w:lvlText w:val="%1、"/>
      <w:lvlJc w:val="left"/>
      <w:pPr>
        <w:ind w:left="1202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20"/>
  <w:drawingGridHorizontalSpacing w:val="10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957"/>
    <w:rsid w:val="00004A67"/>
    <w:rsid w:val="00015E3D"/>
    <w:rsid w:val="000173E3"/>
    <w:rsid w:val="00020C2F"/>
    <w:rsid w:val="00022F31"/>
    <w:rsid w:val="00025D60"/>
    <w:rsid w:val="000271A0"/>
    <w:rsid w:val="00035F88"/>
    <w:rsid w:val="000400FF"/>
    <w:rsid w:val="00042C84"/>
    <w:rsid w:val="00050364"/>
    <w:rsid w:val="00061ED4"/>
    <w:rsid w:val="00065A12"/>
    <w:rsid w:val="00073197"/>
    <w:rsid w:val="00082C11"/>
    <w:rsid w:val="000A16ED"/>
    <w:rsid w:val="000B7602"/>
    <w:rsid w:val="000C0243"/>
    <w:rsid w:val="000D3731"/>
    <w:rsid w:val="000D4413"/>
    <w:rsid w:val="000E4D94"/>
    <w:rsid w:val="000F0065"/>
    <w:rsid w:val="000F10A3"/>
    <w:rsid w:val="00112BB2"/>
    <w:rsid w:val="001130B8"/>
    <w:rsid w:val="0012307A"/>
    <w:rsid w:val="00137B2A"/>
    <w:rsid w:val="0015535E"/>
    <w:rsid w:val="00155FB7"/>
    <w:rsid w:val="00157BA6"/>
    <w:rsid w:val="001665C9"/>
    <w:rsid w:val="00166CBF"/>
    <w:rsid w:val="00192947"/>
    <w:rsid w:val="00193C76"/>
    <w:rsid w:val="001A2A1A"/>
    <w:rsid w:val="001A4F14"/>
    <w:rsid w:val="001A7F62"/>
    <w:rsid w:val="001C3605"/>
    <w:rsid w:val="001C797D"/>
    <w:rsid w:val="001D7B5F"/>
    <w:rsid w:val="001E092E"/>
    <w:rsid w:val="001E337E"/>
    <w:rsid w:val="001F2F97"/>
    <w:rsid w:val="00200FA0"/>
    <w:rsid w:val="00201D82"/>
    <w:rsid w:val="00205751"/>
    <w:rsid w:val="0022425E"/>
    <w:rsid w:val="00233F9B"/>
    <w:rsid w:val="002351A0"/>
    <w:rsid w:val="002558F9"/>
    <w:rsid w:val="00257B68"/>
    <w:rsid w:val="00261CF0"/>
    <w:rsid w:val="002621DE"/>
    <w:rsid w:val="00262F9D"/>
    <w:rsid w:val="00270983"/>
    <w:rsid w:val="002723F7"/>
    <w:rsid w:val="0027419A"/>
    <w:rsid w:val="00276D7E"/>
    <w:rsid w:val="00280DDD"/>
    <w:rsid w:val="00290303"/>
    <w:rsid w:val="0029156D"/>
    <w:rsid w:val="00292C59"/>
    <w:rsid w:val="0029360B"/>
    <w:rsid w:val="00294D4D"/>
    <w:rsid w:val="002B1260"/>
    <w:rsid w:val="002C2C99"/>
    <w:rsid w:val="002D01EF"/>
    <w:rsid w:val="002D5BA5"/>
    <w:rsid w:val="002E2C48"/>
    <w:rsid w:val="002E3A60"/>
    <w:rsid w:val="002F0476"/>
    <w:rsid w:val="0030402A"/>
    <w:rsid w:val="00306789"/>
    <w:rsid w:val="00316BB3"/>
    <w:rsid w:val="00316CF0"/>
    <w:rsid w:val="00316D67"/>
    <w:rsid w:val="0033066B"/>
    <w:rsid w:val="003357FC"/>
    <w:rsid w:val="00340D75"/>
    <w:rsid w:val="00347C4C"/>
    <w:rsid w:val="00363B51"/>
    <w:rsid w:val="0036647A"/>
    <w:rsid w:val="00367C00"/>
    <w:rsid w:val="00373633"/>
    <w:rsid w:val="00373AB5"/>
    <w:rsid w:val="00375929"/>
    <w:rsid w:val="00384F8F"/>
    <w:rsid w:val="003B038E"/>
    <w:rsid w:val="003B1E2A"/>
    <w:rsid w:val="003B4F4D"/>
    <w:rsid w:val="003D6367"/>
    <w:rsid w:val="003D75F5"/>
    <w:rsid w:val="003E0DC8"/>
    <w:rsid w:val="003E1B1E"/>
    <w:rsid w:val="003F30C9"/>
    <w:rsid w:val="004010DD"/>
    <w:rsid w:val="00402838"/>
    <w:rsid w:val="00402DB4"/>
    <w:rsid w:val="00410D44"/>
    <w:rsid w:val="00417CED"/>
    <w:rsid w:val="00426771"/>
    <w:rsid w:val="00433950"/>
    <w:rsid w:val="00433AB9"/>
    <w:rsid w:val="00445CF2"/>
    <w:rsid w:val="00447365"/>
    <w:rsid w:val="00447ECD"/>
    <w:rsid w:val="00451F8A"/>
    <w:rsid w:val="004601A9"/>
    <w:rsid w:val="00465D50"/>
    <w:rsid w:val="00470C6C"/>
    <w:rsid w:val="00471CE6"/>
    <w:rsid w:val="0047298E"/>
    <w:rsid w:val="00481BEA"/>
    <w:rsid w:val="0049080D"/>
    <w:rsid w:val="004A0617"/>
    <w:rsid w:val="004A1AB5"/>
    <w:rsid w:val="004B0205"/>
    <w:rsid w:val="004B040D"/>
    <w:rsid w:val="004B30B9"/>
    <w:rsid w:val="004B6886"/>
    <w:rsid w:val="004C0809"/>
    <w:rsid w:val="004C2873"/>
    <w:rsid w:val="004C63FE"/>
    <w:rsid w:val="004D0EE8"/>
    <w:rsid w:val="004D28F6"/>
    <w:rsid w:val="004D2FFB"/>
    <w:rsid w:val="004E0469"/>
    <w:rsid w:val="004E0897"/>
    <w:rsid w:val="004E32A8"/>
    <w:rsid w:val="004E5C16"/>
    <w:rsid w:val="0051353A"/>
    <w:rsid w:val="00517097"/>
    <w:rsid w:val="005237AC"/>
    <w:rsid w:val="005262C3"/>
    <w:rsid w:val="0052791B"/>
    <w:rsid w:val="005456D9"/>
    <w:rsid w:val="005625BD"/>
    <w:rsid w:val="00590A35"/>
    <w:rsid w:val="005951D2"/>
    <w:rsid w:val="005A1D19"/>
    <w:rsid w:val="005A6755"/>
    <w:rsid w:val="005B128C"/>
    <w:rsid w:val="005B5D9F"/>
    <w:rsid w:val="005C23A4"/>
    <w:rsid w:val="005C399A"/>
    <w:rsid w:val="005D53BD"/>
    <w:rsid w:val="005D6977"/>
    <w:rsid w:val="005D786C"/>
    <w:rsid w:val="005F6332"/>
    <w:rsid w:val="00602D79"/>
    <w:rsid w:val="00615963"/>
    <w:rsid w:val="006252E0"/>
    <w:rsid w:val="006339C7"/>
    <w:rsid w:val="00633C12"/>
    <w:rsid w:val="0063721B"/>
    <w:rsid w:val="00641FA8"/>
    <w:rsid w:val="0064446E"/>
    <w:rsid w:val="00660C38"/>
    <w:rsid w:val="006730A5"/>
    <w:rsid w:val="00684FA8"/>
    <w:rsid w:val="00685143"/>
    <w:rsid w:val="006874E8"/>
    <w:rsid w:val="006907FF"/>
    <w:rsid w:val="00692B09"/>
    <w:rsid w:val="00694F1B"/>
    <w:rsid w:val="006971E4"/>
    <w:rsid w:val="006A1C65"/>
    <w:rsid w:val="006A7A77"/>
    <w:rsid w:val="006B633F"/>
    <w:rsid w:val="006D3F26"/>
    <w:rsid w:val="006E1046"/>
    <w:rsid w:val="006E12DA"/>
    <w:rsid w:val="006F7330"/>
    <w:rsid w:val="00712F42"/>
    <w:rsid w:val="00717803"/>
    <w:rsid w:val="00724FB5"/>
    <w:rsid w:val="007349D3"/>
    <w:rsid w:val="00735E9F"/>
    <w:rsid w:val="00740421"/>
    <w:rsid w:val="00744054"/>
    <w:rsid w:val="007568AB"/>
    <w:rsid w:val="00777B8D"/>
    <w:rsid w:val="00783B34"/>
    <w:rsid w:val="007A19F0"/>
    <w:rsid w:val="007A57BC"/>
    <w:rsid w:val="007B758E"/>
    <w:rsid w:val="007C14D8"/>
    <w:rsid w:val="007C289B"/>
    <w:rsid w:val="007C5AF8"/>
    <w:rsid w:val="00800109"/>
    <w:rsid w:val="00804BCA"/>
    <w:rsid w:val="008109B2"/>
    <w:rsid w:val="00813198"/>
    <w:rsid w:val="0081692F"/>
    <w:rsid w:val="0082263D"/>
    <w:rsid w:val="00822F92"/>
    <w:rsid w:val="0082564F"/>
    <w:rsid w:val="00832D81"/>
    <w:rsid w:val="008430BD"/>
    <w:rsid w:val="00845CBB"/>
    <w:rsid w:val="00850D12"/>
    <w:rsid w:val="00853061"/>
    <w:rsid w:val="00863A33"/>
    <w:rsid w:val="008A2A12"/>
    <w:rsid w:val="008B119C"/>
    <w:rsid w:val="008B277D"/>
    <w:rsid w:val="008B41EB"/>
    <w:rsid w:val="008B7FA3"/>
    <w:rsid w:val="008C24A2"/>
    <w:rsid w:val="008E6496"/>
    <w:rsid w:val="008E76D8"/>
    <w:rsid w:val="008F5BF8"/>
    <w:rsid w:val="00901AA6"/>
    <w:rsid w:val="00906840"/>
    <w:rsid w:val="009068B0"/>
    <w:rsid w:val="00907C55"/>
    <w:rsid w:val="00913850"/>
    <w:rsid w:val="00914017"/>
    <w:rsid w:val="009217AC"/>
    <w:rsid w:val="00927DE9"/>
    <w:rsid w:val="00931410"/>
    <w:rsid w:val="00932E2F"/>
    <w:rsid w:val="0093381E"/>
    <w:rsid w:val="009362C4"/>
    <w:rsid w:val="0093745D"/>
    <w:rsid w:val="00937EEB"/>
    <w:rsid w:val="00941F79"/>
    <w:rsid w:val="0094639B"/>
    <w:rsid w:val="009476B1"/>
    <w:rsid w:val="00953160"/>
    <w:rsid w:val="009627C0"/>
    <w:rsid w:val="00980208"/>
    <w:rsid w:val="00980836"/>
    <w:rsid w:val="00982540"/>
    <w:rsid w:val="0098337F"/>
    <w:rsid w:val="00986CC4"/>
    <w:rsid w:val="009976AD"/>
    <w:rsid w:val="009A7096"/>
    <w:rsid w:val="009B5DB1"/>
    <w:rsid w:val="009D4897"/>
    <w:rsid w:val="009D4CFB"/>
    <w:rsid w:val="009D6ABC"/>
    <w:rsid w:val="009E26A7"/>
    <w:rsid w:val="00A10223"/>
    <w:rsid w:val="00A11EE5"/>
    <w:rsid w:val="00A14F21"/>
    <w:rsid w:val="00A23774"/>
    <w:rsid w:val="00A31480"/>
    <w:rsid w:val="00A469CD"/>
    <w:rsid w:val="00A50B98"/>
    <w:rsid w:val="00A816A9"/>
    <w:rsid w:val="00A83807"/>
    <w:rsid w:val="00A92B40"/>
    <w:rsid w:val="00AA6B9C"/>
    <w:rsid w:val="00AA794D"/>
    <w:rsid w:val="00AB058E"/>
    <w:rsid w:val="00AB3892"/>
    <w:rsid w:val="00AC2292"/>
    <w:rsid w:val="00AC6E64"/>
    <w:rsid w:val="00AD06AC"/>
    <w:rsid w:val="00AE33A4"/>
    <w:rsid w:val="00AE3DE0"/>
    <w:rsid w:val="00AE6090"/>
    <w:rsid w:val="00AF4DEA"/>
    <w:rsid w:val="00B017E3"/>
    <w:rsid w:val="00B02122"/>
    <w:rsid w:val="00B04BAB"/>
    <w:rsid w:val="00B04DCD"/>
    <w:rsid w:val="00B075DC"/>
    <w:rsid w:val="00B11C38"/>
    <w:rsid w:val="00B11C5A"/>
    <w:rsid w:val="00B159BF"/>
    <w:rsid w:val="00B25D24"/>
    <w:rsid w:val="00B31735"/>
    <w:rsid w:val="00B32C0E"/>
    <w:rsid w:val="00B34783"/>
    <w:rsid w:val="00B46D7C"/>
    <w:rsid w:val="00B53FAA"/>
    <w:rsid w:val="00B67518"/>
    <w:rsid w:val="00B7065A"/>
    <w:rsid w:val="00B74E67"/>
    <w:rsid w:val="00B76825"/>
    <w:rsid w:val="00B771F4"/>
    <w:rsid w:val="00B93710"/>
    <w:rsid w:val="00BA05E9"/>
    <w:rsid w:val="00BA0E25"/>
    <w:rsid w:val="00BA15A1"/>
    <w:rsid w:val="00BA6569"/>
    <w:rsid w:val="00BB4CA4"/>
    <w:rsid w:val="00BC0BE4"/>
    <w:rsid w:val="00BD1F4A"/>
    <w:rsid w:val="00BE0AE8"/>
    <w:rsid w:val="00BE5A3E"/>
    <w:rsid w:val="00BF5B84"/>
    <w:rsid w:val="00C07A02"/>
    <w:rsid w:val="00C13F55"/>
    <w:rsid w:val="00C159CE"/>
    <w:rsid w:val="00C2037E"/>
    <w:rsid w:val="00C262B3"/>
    <w:rsid w:val="00C36F5A"/>
    <w:rsid w:val="00C42FC6"/>
    <w:rsid w:val="00C51DEF"/>
    <w:rsid w:val="00C55180"/>
    <w:rsid w:val="00C5707F"/>
    <w:rsid w:val="00C619CE"/>
    <w:rsid w:val="00C6306D"/>
    <w:rsid w:val="00C65464"/>
    <w:rsid w:val="00C65E16"/>
    <w:rsid w:val="00C70154"/>
    <w:rsid w:val="00C72B48"/>
    <w:rsid w:val="00C8723C"/>
    <w:rsid w:val="00CB403D"/>
    <w:rsid w:val="00CC12F5"/>
    <w:rsid w:val="00CC1ED0"/>
    <w:rsid w:val="00CC66C7"/>
    <w:rsid w:val="00CE0E9D"/>
    <w:rsid w:val="00CE5957"/>
    <w:rsid w:val="00D07F62"/>
    <w:rsid w:val="00D40BDB"/>
    <w:rsid w:val="00D61226"/>
    <w:rsid w:val="00D6213F"/>
    <w:rsid w:val="00D62450"/>
    <w:rsid w:val="00D77178"/>
    <w:rsid w:val="00D86A33"/>
    <w:rsid w:val="00D95F42"/>
    <w:rsid w:val="00DA13B1"/>
    <w:rsid w:val="00DA375E"/>
    <w:rsid w:val="00DA6780"/>
    <w:rsid w:val="00DC793B"/>
    <w:rsid w:val="00DE20D2"/>
    <w:rsid w:val="00DE3396"/>
    <w:rsid w:val="00DF201B"/>
    <w:rsid w:val="00E1548A"/>
    <w:rsid w:val="00E20DA7"/>
    <w:rsid w:val="00E302E4"/>
    <w:rsid w:val="00E362B0"/>
    <w:rsid w:val="00E4466F"/>
    <w:rsid w:val="00E4762E"/>
    <w:rsid w:val="00E5637B"/>
    <w:rsid w:val="00E635E2"/>
    <w:rsid w:val="00E8390D"/>
    <w:rsid w:val="00E8738C"/>
    <w:rsid w:val="00E910CF"/>
    <w:rsid w:val="00E92536"/>
    <w:rsid w:val="00E9291E"/>
    <w:rsid w:val="00E93BE8"/>
    <w:rsid w:val="00EA012A"/>
    <w:rsid w:val="00EB1C11"/>
    <w:rsid w:val="00EC7DB6"/>
    <w:rsid w:val="00EE659D"/>
    <w:rsid w:val="00EF1B77"/>
    <w:rsid w:val="00EF2DDA"/>
    <w:rsid w:val="00EF38D6"/>
    <w:rsid w:val="00EF7A16"/>
    <w:rsid w:val="00EF7E19"/>
    <w:rsid w:val="00F03D50"/>
    <w:rsid w:val="00F0579B"/>
    <w:rsid w:val="00F257BA"/>
    <w:rsid w:val="00F26D13"/>
    <w:rsid w:val="00F40111"/>
    <w:rsid w:val="00F42610"/>
    <w:rsid w:val="00F45E79"/>
    <w:rsid w:val="00F534B8"/>
    <w:rsid w:val="00F56AEC"/>
    <w:rsid w:val="00F67539"/>
    <w:rsid w:val="00F705BE"/>
    <w:rsid w:val="00F7580A"/>
    <w:rsid w:val="00F82568"/>
    <w:rsid w:val="00F93A34"/>
    <w:rsid w:val="00FA1992"/>
    <w:rsid w:val="00FB294A"/>
    <w:rsid w:val="00FB4741"/>
    <w:rsid w:val="00FC0D5E"/>
    <w:rsid w:val="00FC2BCD"/>
    <w:rsid w:val="00FC59CD"/>
    <w:rsid w:val="00FD0C94"/>
    <w:rsid w:val="00FD1A79"/>
    <w:rsid w:val="00FD5522"/>
    <w:rsid w:val="00FD7125"/>
    <w:rsid w:val="00FE0254"/>
    <w:rsid w:val="00FE450D"/>
    <w:rsid w:val="00FE6B0A"/>
    <w:rsid w:val="00FF11B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957"/>
    <w:rPr>
      <w:rFonts w:ascii="Times New Roman" w:eastAsia="宋体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CE5957"/>
    <w:pPr>
      <w:widowControl w:val="0"/>
      <w:adjustRightInd w:val="0"/>
      <w:spacing w:after="160" w:line="240" w:lineRule="exact"/>
      <w:jc w:val="both"/>
    </w:pPr>
    <w:rPr>
      <w:rFonts w:ascii="Verdana" w:eastAsia="Times New Roman" w:hAnsi="Verdana" w:cs="Verdana"/>
      <w:lang w:eastAsia="en-US"/>
    </w:rPr>
  </w:style>
  <w:style w:type="paragraph" w:styleId="a3">
    <w:name w:val="header"/>
    <w:basedOn w:val="a"/>
    <w:link w:val="Char0"/>
    <w:uiPriority w:val="99"/>
    <w:unhideWhenUsed/>
    <w:rsid w:val="00B32C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3"/>
    <w:uiPriority w:val="99"/>
    <w:rsid w:val="00B32C0E"/>
    <w:rPr>
      <w:rFonts w:ascii="Times New Roman" w:eastAsia="宋体" w:hAnsi="Times New Roman" w:cs="Times New Roman"/>
      <w:kern w:val="0"/>
      <w:sz w:val="18"/>
      <w:szCs w:val="18"/>
    </w:rPr>
  </w:style>
  <w:style w:type="paragraph" w:styleId="a4">
    <w:name w:val="footer"/>
    <w:basedOn w:val="a"/>
    <w:link w:val="Char1"/>
    <w:uiPriority w:val="99"/>
    <w:unhideWhenUsed/>
    <w:rsid w:val="00B32C0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4"/>
    <w:uiPriority w:val="99"/>
    <w:rsid w:val="00B32C0E"/>
    <w:rPr>
      <w:rFonts w:ascii="Times New Roman" w:eastAsia="宋体" w:hAnsi="Times New Roman" w:cs="Times New Roman"/>
      <w:kern w:val="0"/>
      <w:sz w:val="18"/>
      <w:szCs w:val="18"/>
    </w:rPr>
  </w:style>
  <w:style w:type="paragraph" w:styleId="a5">
    <w:name w:val="List Paragraph"/>
    <w:basedOn w:val="a"/>
    <w:uiPriority w:val="34"/>
    <w:qFormat/>
    <w:rsid w:val="004D28F6"/>
    <w:pPr>
      <w:ind w:firstLineChars="200" w:firstLine="420"/>
    </w:pPr>
  </w:style>
  <w:style w:type="paragraph" w:styleId="a6">
    <w:name w:val="Balloon Text"/>
    <w:basedOn w:val="a"/>
    <w:link w:val="Char2"/>
    <w:uiPriority w:val="99"/>
    <w:semiHidden/>
    <w:unhideWhenUsed/>
    <w:rsid w:val="007349D3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7349D3"/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Char3">
    <w:name w:val="Char"/>
    <w:basedOn w:val="a"/>
    <w:rsid w:val="00C619CE"/>
    <w:pPr>
      <w:widowControl w:val="0"/>
      <w:adjustRightInd w:val="0"/>
      <w:spacing w:after="160" w:line="240" w:lineRule="exact"/>
      <w:jc w:val="both"/>
    </w:pPr>
    <w:rPr>
      <w:rFonts w:ascii="Verdana" w:eastAsia="Times New Roman" w:hAnsi="Verdana" w:cs="Verdana"/>
      <w:lang w:eastAsia="en-US"/>
    </w:rPr>
  </w:style>
  <w:style w:type="paragraph" w:customStyle="1" w:styleId="Char4">
    <w:name w:val="Char"/>
    <w:basedOn w:val="a"/>
    <w:rsid w:val="00B53FAA"/>
    <w:pPr>
      <w:widowControl w:val="0"/>
      <w:adjustRightInd w:val="0"/>
      <w:spacing w:after="160" w:line="240" w:lineRule="exact"/>
      <w:jc w:val="both"/>
    </w:pPr>
    <w:rPr>
      <w:rFonts w:ascii="Verdana" w:eastAsia="Times New Roman" w:hAnsi="Verdana" w:cs="Verdana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957"/>
    <w:rPr>
      <w:rFonts w:ascii="Times New Roman" w:eastAsia="宋体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CE5957"/>
    <w:pPr>
      <w:widowControl w:val="0"/>
      <w:adjustRightInd w:val="0"/>
      <w:spacing w:after="160" w:line="240" w:lineRule="exact"/>
      <w:jc w:val="both"/>
    </w:pPr>
    <w:rPr>
      <w:rFonts w:ascii="Verdana" w:eastAsia="Times New Roman" w:hAnsi="Verdana" w:cs="Verdana"/>
      <w:lang w:eastAsia="en-US"/>
    </w:rPr>
  </w:style>
  <w:style w:type="paragraph" w:styleId="a3">
    <w:name w:val="header"/>
    <w:basedOn w:val="a"/>
    <w:link w:val="Char0"/>
    <w:uiPriority w:val="99"/>
    <w:unhideWhenUsed/>
    <w:rsid w:val="00B32C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3"/>
    <w:uiPriority w:val="99"/>
    <w:rsid w:val="00B32C0E"/>
    <w:rPr>
      <w:rFonts w:ascii="Times New Roman" w:eastAsia="宋体" w:hAnsi="Times New Roman" w:cs="Times New Roman"/>
      <w:kern w:val="0"/>
      <w:sz w:val="18"/>
      <w:szCs w:val="18"/>
    </w:rPr>
  </w:style>
  <w:style w:type="paragraph" w:styleId="a4">
    <w:name w:val="footer"/>
    <w:basedOn w:val="a"/>
    <w:link w:val="Char1"/>
    <w:uiPriority w:val="99"/>
    <w:unhideWhenUsed/>
    <w:rsid w:val="00B32C0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4"/>
    <w:uiPriority w:val="99"/>
    <w:rsid w:val="00B32C0E"/>
    <w:rPr>
      <w:rFonts w:ascii="Times New Roman" w:eastAsia="宋体" w:hAnsi="Times New Roman" w:cs="Times New Roman"/>
      <w:kern w:val="0"/>
      <w:sz w:val="18"/>
      <w:szCs w:val="18"/>
    </w:rPr>
  </w:style>
  <w:style w:type="paragraph" w:styleId="a5">
    <w:name w:val="List Paragraph"/>
    <w:basedOn w:val="a"/>
    <w:uiPriority w:val="34"/>
    <w:qFormat/>
    <w:rsid w:val="004D28F6"/>
    <w:pPr>
      <w:ind w:firstLineChars="200" w:firstLine="420"/>
    </w:pPr>
  </w:style>
  <w:style w:type="paragraph" w:styleId="a6">
    <w:name w:val="Balloon Text"/>
    <w:basedOn w:val="a"/>
    <w:link w:val="Char2"/>
    <w:uiPriority w:val="99"/>
    <w:semiHidden/>
    <w:unhideWhenUsed/>
    <w:rsid w:val="007349D3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7349D3"/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Char3">
    <w:name w:val="Char"/>
    <w:basedOn w:val="a"/>
    <w:rsid w:val="00C619CE"/>
    <w:pPr>
      <w:widowControl w:val="0"/>
      <w:adjustRightInd w:val="0"/>
      <w:spacing w:after="160" w:line="240" w:lineRule="exact"/>
      <w:jc w:val="both"/>
    </w:pPr>
    <w:rPr>
      <w:rFonts w:ascii="Verdana" w:eastAsia="Times New Roman" w:hAnsi="Verdana" w:cs="Verdana"/>
      <w:lang w:eastAsia="en-US"/>
    </w:rPr>
  </w:style>
  <w:style w:type="paragraph" w:customStyle="1" w:styleId="Char4">
    <w:name w:val="Char"/>
    <w:basedOn w:val="a"/>
    <w:rsid w:val="00B53FAA"/>
    <w:pPr>
      <w:widowControl w:val="0"/>
      <w:adjustRightInd w:val="0"/>
      <w:spacing w:after="160" w:line="240" w:lineRule="exact"/>
      <w:jc w:val="both"/>
    </w:pPr>
    <w:rPr>
      <w:rFonts w:ascii="Verdana" w:eastAsia="Times New Roman" w:hAnsi="Verdana" w:cs="Verdan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7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39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79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31" w:color="E2E3E3"/>
                    <w:bottom w:val="none" w:sz="0" w:space="0" w:color="auto"/>
                    <w:right w:val="single" w:sz="6" w:space="11" w:color="E2E3E3"/>
                  </w:divBdr>
                  <w:divsChild>
                    <w:div w:id="165171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09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86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5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58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07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31" w:color="E2E3E3"/>
                    <w:bottom w:val="none" w:sz="0" w:space="0" w:color="auto"/>
                    <w:right w:val="single" w:sz="6" w:space="11" w:color="E2E3E3"/>
                  </w:divBdr>
                  <w:divsChild>
                    <w:div w:id="197625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70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62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18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42DD2A2-FEC1-4D74-AB46-3F87BC476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3</Pages>
  <Words>198</Words>
  <Characters>1131</Characters>
  <Application>Microsoft Office Word</Application>
  <DocSecurity>0</DocSecurity>
  <Lines>9</Lines>
  <Paragraphs>2</Paragraphs>
  <ScaleCrop>false</ScaleCrop>
  <Company>Microsoft</Company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徐丽珊/办公室/石家庄分行/广发银行</dc:creator>
  <cp:lastModifiedBy>李玮羚</cp:lastModifiedBy>
  <cp:revision>32</cp:revision>
  <cp:lastPrinted>2020-01-06T15:02:00Z</cp:lastPrinted>
  <dcterms:created xsi:type="dcterms:W3CDTF">2018-10-30T01:39:00Z</dcterms:created>
  <dcterms:modified xsi:type="dcterms:W3CDTF">2020-05-17T13:50:00Z</dcterms:modified>
</cp:coreProperties>
</file>